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514" w:rsidRDefault="00EC15CF" w:rsidP="00542C55">
      <w:pPr>
        <w:jc w:val="center"/>
        <w:rPr>
          <w:rFonts w:ascii="華康方圓體W7(P)" w:eastAsia="華康方圓體W7(P)"/>
          <w:sz w:val="40"/>
          <w:szCs w:val="32"/>
        </w:rPr>
      </w:pPr>
      <w:bookmarkStart w:id="0" w:name="_GoBack"/>
      <w:bookmarkEnd w:id="0"/>
      <w:r>
        <w:rPr>
          <w:rFonts w:ascii="華康方圓體W7(P)" w:eastAsia="華康方圓體W7(P)" w:hint="eastAsia"/>
          <w:sz w:val="40"/>
          <w:szCs w:val="32"/>
        </w:rPr>
        <w:t>數學活動師培訓暨奠基進教室共備營</w:t>
      </w:r>
      <w:r w:rsidR="001706AB">
        <w:rPr>
          <w:rFonts w:ascii="華康方圓體W7(P)" w:eastAsia="華康方圓體W7(P)" w:hint="eastAsia"/>
          <w:sz w:val="40"/>
          <w:szCs w:val="32"/>
        </w:rPr>
        <w:t>參考</w:t>
      </w:r>
      <w:r w:rsidR="00542C55" w:rsidRPr="000C4B48">
        <w:rPr>
          <w:rFonts w:ascii="華康方圓體W7(P)" w:eastAsia="華康方圓體W7(P)" w:hint="eastAsia"/>
          <w:sz w:val="40"/>
          <w:szCs w:val="32"/>
        </w:rPr>
        <w:t>課表</w:t>
      </w:r>
    </w:p>
    <w:p w:rsidR="00EC15CF" w:rsidRPr="004F111E" w:rsidRDefault="00EC15CF" w:rsidP="00EC15CF">
      <w:pPr>
        <w:rPr>
          <w:rFonts w:ascii="Times New Roman" w:eastAsia="標楷體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54"/>
        <w:gridCol w:w="3953"/>
        <w:gridCol w:w="3671"/>
        <w:gridCol w:w="3903"/>
      </w:tblGrid>
      <w:tr w:rsidR="000C4B48" w:rsidRPr="00542C55" w:rsidTr="001330E5">
        <w:tc>
          <w:tcPr>
            <w:tcW w:w="2421" w:type="dxa"/>
          </w:tcPr>
          <w:p w:rsidR="00542C55" w:rsidRPr="000C4B48" w:rsidRDefault="00542C55" w:rsidP="00542C55">
            <w:pPr>
              <w:jc w:val="center"/>
              <w:rPr>
                <w:rFonts w:ascii="華康中圓體" w:eastAsia="華康中圓體"/>
                <w:b/>
                <w:sz w:val="40"/>
              </w:rPr>
            </w:pPr>
            <w:r w:rsidRPr="000C4B48">
              <w:rPr>
                <w:rFonts w:ascii="華康中圓體" w:eastAsia="華康中圓體" w:hint="eastAsia"/>
                <w:b/>
                <w:sz w:val="40"/>
              </w:rPr>
              <w:t>時間</w:t>
            </w:r>
          </w:p>
        </w:tc>
        <w:tc>
          <w:tcPr>
            <w:tcW w:w="3953" w:type="dxa"/>
            <w:shd w:val="clear" w:color="auto" w:fill="FBE4D5" w:themeFill="accent2" w:themeFillTint="33"/>
          </w:tcPr>
          <w:p w:rsidR="00542C55" w:rsidRPr="000C4B48" w:rsidRDefault="00542C55" w:rsidP="00542C55">
            <w:pPr>
              <w:jc w:val="center"/>
              <w:rPr>
                <w:rFonts w:ascii="華康中圓體" w:eastAsia="華康中圓體"/>
                <w:b/>
                <w:sz w:val="40"/>
              </w:rPr>
            </w:pPr>
            <w:r w:rsidRPr="000C4B48">
              <w:rPr>
                <w:rFonts w:ascii="華康中圓體" w:eastAsia="華康中圓體" w:hint="eastAsia"/>
                <w:b/>
                <w:sz w:val="40"/>
              </w:rPr>
              <w:t>小中</w:t>
            </w:r>
          </w:p>
        </w:tc>
        <w:tc>
          <w:tcPr>
            <w:tcW w:w="3671" w:type="dxa"/>
            <w:shd w:val="clear" w:color="auto" w:fill="B4C6E7" w:themeFill="accent5" w:themeFillTint="66"/>
          </w:tcPr>
          <w:p w:rsidR="00542C55" w:rsidRPr="000C4B48" w:rsidRDefault="00542C55" w:rsidP="00542C55">
            <w:pPr>
              <w:jc w:val="center"/>
              <w:rPr>
                <w:rFonts w:ascii="華康中圓體" w:eastAsia="華康中圓體"/>
                <w:b/>
                <w:sz w:val="40"/>
              </w:rPr>
            </w:pPr>
            <w:r w:rsidRPr="000C4B48">
              <w:rPr>
                <w:rFonts w:ascii="華康中圓體" w:eastAsia="華康中圓體" w:hint="eastAsia"/>
                <w:b/>
                <w:sz w:val="40"/>
              </w:rPr>
              <w:t>小高</w:t>
            </w:r>
          </w:p>
        </w:tc>
        <w:tc>
          <w:tcPr>
            <w:tcW w:w="3903" w:type="dxa"/>
            <w:shd w:val="clear" w:color="auto" w:fill="A8D08D" w:themeFill="accent6" w:themeFillTint="99"/>
          </w:tcPr>
          <w:p w:rsidR="00542C55" w:rsidRPr="000C4B48" w:rsidRDefault="00542C55" w:rsidP="00542C55">
            <w:pPr>
              <w:jc w:val="center"/>
              <w:rPr>
                <w:rFonts w:ascii="華康中圓體" w:eastAsia="華康中圓體"/>
                <w:b/>
                <w:sz w:val="40"/>
              </w:rPr>
            </w:pPr>
            <w:r w:rsidRPr="000C4B48">
              <w:rPr>
                <w:rFonts w:ascii="華康中圓體" w:eastAsia="華康中圓體" w:hint="eastAsia"/>
                <w:b/>
                <w:sz w:val="40"/>
              </w:rPr>
              <w:t>國中</w:t>
            </w:r>
          </w:p>
        </w:tc>
      </w:tr>
      <w:tr w:rsidR="00542C55" w:rsidRPr="00542C55" w:rsidTr="00EC15CF">
        <w:tc>
          <w:tcPr>
            <w:tcW w:w="2421" w:type="dxa"/>
          </w:tcPr>
          <w:p w:rsidR="00542C55" w:rsidRPr="000C4B48" w:rsidRDefault="000C4B48">
            <w:pPr>
              <w:rPr>
                <w:rFonts w:ascii="華康中圓體" w:eastAsia="華康中圓體"/>
                <w:b/>
                <w:sz w:val="40"/>
              </w:rPr>
            </w:pPr>
            <w:r>
              <w:rPr>
                <w:rFonts w:ascii="華康中圓體" w:eastAsia="華康中圓體" w:hint="eastAsia"/>
                <w:b/>
                <w:sz w:val="40"/>
              </w:rPr>
              <w:t>0</w:t>
            </w:r>
            <w:r w:rsidR="00542C55" w:rsidRPr="000C4B48">
              <w:rPr>
                <w:rFonts w:ascii="華康中圓體" w:eastAsia="華康中圓體" w:hint="eastAsia"/>
                <w:b/>
                <w:sz w:val="40"/>
              </w:rPr>
              <w:t>8:30~</w:t>
            </w:r>
            <w:r>
              <w:rPr>
                <w:rFonts w:ascii="華康中圓體" w:eastAsia="華康中圓體" w:hint="eastAsia"/>
                <w:b/>
                <w:sz w:val="40"/>
              </w:rPr>
              <w:t>0</w:t>
            </w:r>
            <w:r w:rsidR="00542C55" w:rsidRPr="000C4B48">
              <w:rPr>
                <w:rFonts w:ascii="華康中圓體" w:eastAsia="華康中圓體" w:hint="eastAsia"/>
                <w:b/>
                <w:sz w:val="40"/>
              </w:rPr>
              <w:t>9:00</w:t>
            </w:r>
          </w:p>
        </w:tc>
        <w:tc>
          <w:tcPr>
            <w:tcW w:w="11527" w:type="dxa"/>
            <w:gridSpan w:val="3"/>
          </w:tcPr>
          <w:p w:rsidR="00542C55" w:rsidRPr="000C4B48" w:rsidRDefault="00542C55" w:rsidP="00542C55">
            <w:pPr>
              <w:jc w:val="center"/>
              <w:rPr>
                <w:rFonts w:ascii="華康中圓體" w:eastAsia="華康中圓體"/>
                <w:b/>
                <w:sz w:val="40"/>
              </w:rPr>
            </w:pPr>
            <w:r w:rsidRPr="000C4B48">
              <w:rPr>
                <w:rFonts w:ascii="華康中圓體" w:eastAsia="華康中圓體" w:hint="eastAsia"/>
                <w:b/>
                <w:sz w:val="40"/>
              </w:rPr>
              <w:t>報到</w:t>
            </w:r>
          </w:p>
        </w:tc>
      </w:tr>
      <w:tr w:rsidR="007D57CA" w:rsidRPr="00542C55" w:rsidTr="001330E5">
        <w:tc>
          <w:tcPr>
            <w:tcW w:w="2421" w:type="dxa"/>
          </w:tcPr>
          <w:p w:rsidR="007D57CA" w:rsidRPr="000C4B48" w:rsidRDefault="007D57CA" w:rsidP="007D57CA">
            <w:pPr>
              <w:rPr>
                <w:rFonts w:ascii="華康中圓體" w:eastAsia="華康中圓體"/>
                <w:b/>
                <w:sz w:val="40"/>
              </w:rPr>
            </w:pPr>
            <w:r>
              <w:rPr>
                <w:rFonts w:ascii="華康中圓體" w:eastAsia="華康中圓體" w:hint="eastAsia"/>
                <w:b/>
                <w:sz w:val="40"/>
              </w:rPr>
              <w:t>0</w:t>
            </w:r>
            <w:r w:rsidRPr="000C4B48">
              <w:rPr>
                <w:rFonts w:ascii="華康中圓體" w:eastAsia="華康中圓體" w:hint="eastAsia"/>
                <w:b/>
                <w:sz w:val="40"/>
              </w:rPr>
              <w:t>9:00~10:00</w:t>
            </w:r>
          </w:p>
        </w:tc>
        <w:tc>
          <w:tcPr>
            <w:tcW w:w="3953" w:type="dxa"/>
            <w:shd w:val="clear" w:color="auto" w:fill="FBE4D5" w:themeFill="accent2" w:themeFillTint="33"/>
          </w:tcPr>
          <w:p w:rsidR="007D57CA" w:rsidRPr="001330E5" w:rsidRDefault="00FE6E1B" w:rsidP="00A05979">
            <w:pPr>
              <w:jc w:val="center"/>
              <w:rPr>
                <w:rFonts w:ascii="華康中圓體" w:eastAsia="華康中圓體"/>
                <w:b/>
                <w:sz w:val="36"/>
              </w:rPr>
            </w:pPr>
            <w:r>
              <w:rPr>
                <w:rFonts w:ascii="華康中圓體" w:eastAsia="華康中圓體" w:hint="eastAsia"/>
                <w:b/>
                <w:sz w:val="36"/>
              </w:rPr>
              <w:t>接力棒</w:t>
            </w:r>
            <w:r w:rsidRPr="00FE6E1B">
              <w:rPr>
                <w:rFonts w:ascii="華康中圓體" w:eastAsia="華康中圓體" w:hint="eastAsia"/>
                <w:b/>
              </w:rPr>
              <w:t>(乘加混合運算)</w:t>
            </w:r>
          </w:p>
        </w:tc>
        <w:tc>
          <w:tcPr>
            <w:tcW w:w="3671" w:type="dxa"/>
            <w:shd w:val="clear" w:color="auto" w:fill="B4C6E7" w:themeFill="accent5" w:themeFillTint="66"/>
          </w:tcPr>
          <w:p w:rsidR="007D57CA" w:rsidRPr="001330E5" w:rsidRDefault="001330E5" w:rsidP="008017FC">
            <w:pPr>
              <w:jc w:val="center"/>
              <w:rPr>
                <w:rFonts w:ascii="華康中圓體" w:eastAsia="華康中圓體"/>
                <w:b/>
                <w:sz w:val="36"/>
              </w:rPr>
            </w:pPr>
            <w:r>
              <w:rPr>
                <w:rFonts w:ascii="華康中圓體" w:eastAsia="華康中圓體" w:hint="eastAsia"/>
                <w:b/>
                <w:sz w:val="36"/>
              </w:rPr>
              <w:t>湊圓任務</w:t>
            </w:r>
            <w:r w:rsidR="00A05979" w:rsidRPr="00832F16">
              <w:rPr>
                <w:rFonts w:ascii="華康中圓體" w:eastAsia="華康中圓體" w:hint="eastAsia"/>
                <w:b/>
              </w:rPr>
              <w:t>(</w:t>
            </w:r>
            <w:r w:rsidR="008017FC">
              <w:rPr>
                <w:rFonts w:ascii="華康中圓體" w:eastAsia="華康中圓體" w:hint="eastAsia"/>
                <w:b/>
              </w:rPr>
              <w:t>認識扇形</w:t>
            </w:r>
            <w:r w:rsidR="00A05979" w:rsidRPr="00832F16">
              <w:rPr>
                <w:rFonts w:ascii="華康中圓體" w:eastAsia="華康中圓體" w:hint="eastAsia"/>
                <w:b/>
              </w:rPr>
              <w:t>)</w:t>
            </w:r>
          </w:p>
        </w:tc>
        <w:tc>
          <w:tcPr>
            <w:tcW w:w="3903" w:type="dxa"/>
            <w:shd w:val="clear" w:color="auto" w:fill="A8D08D" w:themeFill="accent6" w:themeFillTint="99"/>
          </w:tcPr>
          <w:p w:rsidR="00832F16" w:rsidRDefault="007D57CA" w:rsidP="007D57CA">
            <w:pPr>
              <w:jc w:val="center"/>
              <w:rPr>
                <w:rFonts w:ascii="華康中圓體" w:eastAsia="華康中圓體"/>
                <w:b/>
                <w:sz w:val="36"/>
              </w:rPr>
            </w:pPr>
            <w:r w:rsidRPr="001330E5">
              <w:rPr>
                <w:rFonts w:ascii="華康中圓體" w:eastAsia="華康中圓體" w:hint="eastAsia"/>
                <w:b/>
                <w:sz w:val="36"/>
              </w:rPr>
              <w:t>捕光</w:t>
            </w:r>
            <w:r w:rsidRPr="001330E5">
              <w:rPr>
                <w:rFonts w:ascii="華康中圓體" w:eastAsia="華康中圓體" w:hint="eastAsia"/>
                <w:b/>
                <w:sz w:val="36"/>
                <w:shd w:val="clear" w:color="auto" w:fill="A8D08D" w:themeFill="accent6" w:themeFillTint="99"/>
              </w:rPr>
              <w:t>捉影</w:t>
            </w:r>
            <w:r w:rsidRPr="001330E5">
              <w:rPr>
                <w:rFonts w:ascii="新細明體" w:eastAsia="新細明體" w:hAnsi="新細明體" w:hint="eastAsia"/>
                <w:b/>
                <w:sz w:val="36"/>
                <w:shd w:val="clear" w:color="auto" w:fill="A8D08D" w:themeFill="accent6" w:themeFillTint="99"/>
              </w:rPr>
              <w:t>、</w:t>
            </w:r>
            <w:r w:rsidRPr="001330E5">
              <w:rPr>
                <w:rFonts w:ascii="華康中圓體" w:eastAsia="華康中圓體" w:hint="eastAsia"/>
                <w:b/>
                <w:sz w:val="36"/>
                <w:shd w:val="clear" w:color="auto" w:fill="A8D08D" w:themeFill="accent6" w:themeFillTint="99"/>
              </w:rPr>
              <w:t>如影隨</w:t>
            </w:r>
            <w:r w:rsidRPr="001330E5">
              <w:rPr>
                <w:rFonts w:ascii="華康中圓體" w:eastAsia="華康中圓體" w:hint="eastAsia"/>
                <w:b/>
                <w:sz w:val="36"/>
              </w:rPr>
              <w:t>形</w:t>
            </w:r>
          </w:p>
          <w:p w:rsidR="007D57CA" w:rsidRPr="001330E5" w:rsidRDefault="00A05979" w:rsidP="007D57CA">
            <w:pPr>
              <w:jc w:val="center"/>
              <w:rPr>
                <w:rFonts w:ascii="華康中圓體" w:eastAsia="華康中圓體"/>
                <w:b/>
                <w:sz w:val="36"/>
              </w:rPr>
            </w:pPr>
            <w:r w:rsidRPr="00832F16">
              <w:rPr>
                <w:rFonts w:ascii="華康中圓體" w:eastAsia="華康中圓體" w:hint="eastAsia"/>
                <w:b/>
              </w:rPr>
              <w:t>(相似形概念)</w:t>
            </w:r>
          </w:p>
        </w:tc>
      </w:tr>
      <w:tr w:rsidR="007D57CA" w:rsidRPr="00542C55" w:rsidTr="001330E5">
        <w:tc>
          <w:tcPr>
            <w:tcW w:w="2421" w:type="dxa"/>
          </w:tcPr>
          <w:p w:rsidR="007D57CA" w:rsidRPr="000C4B48" w:rsidRDefault="007D57CA" w:rsidP="007D57CA">
            <w:pPr>
              <w:rPr>
                <w:rFonts w:ascii="華康中圓體" w:eastAsia="華康中圓體"/>
                <w:b/>
                <w:sz w:val="40"/>
              </w:rPr>
            </w:pPr>
            <w:r w:rsidRPr="000C4B48">
              <w:rPr>
                <w:rFonts w:ascii="華康中圓體" w:eastAsia="華康中圓體" w:hint="eastAsia"/>
                <w:b/>
                <w:sz w:val="40"/>
              </w:rPr>
              <w:t>10:00~11:00</w:t>
            </w:r>
          </w:p>
        </w:tc>
        <w:tc>
          <w:tcPr>
            <w:tcW w:w="3953" w:type="dxa"/>
            <w:shd w:val="clear" w:color="auto" w:fill="FBE4D5" w:themeFill="accent2" w:themeFillTint="33"/>
          </w:tcPr>
          <w:p w:rsidR="007D57CA" w:rsidRPr="001330E5" w:rsidRDefault="00AD51E6" w:rsidP="00A05979">
            <w:pPr>
              <w:jc w:val="center"/>
              <w:rPr>
                <w:rFonts w:ascii="華康中圓體" w:eastAsia="華康中圓體"/>
                <w:b/>
                <w:sz w:val="36"/>
              </w:rPr>
            </w:pPr>
            <w:r>
              <w:rPr>
                <w:rFonts w:ascii="華康中圓體" w:eastAsia="華康中圓體" w:hint="eastAsia"/>
                <w:b/>
                <w:sz w:val="36"/>
              </w:rPr>
              <w:t>佔地為營</w:t>
            </w:r>
            <w:r w:rsidRPr="00AD51E6">
              <w:rPr>
                <w:rFonts w:ascii="華康中圓體" w:eastAsia="華康中圓體" w:hint="eastAsia"/>
                <w:b/>
              </w:rPr>
              <w:t>(除法)</w:t>
            </w:r>
          </w:p>
        </w:tc>
        <w:tc>
          <w:tcPr>
            <w:tcW w:w="3671" w:type="dxa"/>
            <w:shd w:val="clear" w:color="auto" w:fill="B4C6E7" w:themeFill="accent5" w:themeFillTint="66"/>
          </w:tcPr>
          <w:p w:rsidR="007D57CA" w:rsidRPr="001330E5" w:rsidRDefault="007D57CA" w:rsidP="007D57CA">
            <w:pPr>
              <w:jc w:val="center"/>
              <w:rPr>
                <w:rFonts w:ascii="華康中圓體" w:eastAsia="華康中圓體"/>
                <w:b/>
                <w:sz w:val="36"/>
              </w:rPr>
            </w:pPr>
            <w:r w:rsidRPr="001330E5">
              <w:rPr>
                <w:rFonts w:ascii="華康中圓體" w:eastAsia="華康中圓體" w:hint="eastAsia"/>
                <w:b/>
                <w:sz w:val="36"/>
              </w:rPr>
              <w:t>終極密碼</w:t>
            </w:r>
            <w:r w:rsidR="00A05979" w:rsidRPr="00832F16">
              <w:rPr>
                <w:rFonts w:ascii="華康中圓體" w:eastAsia="華康中圓體" w:hint="eastAsia"/>
                <w:b/>
              </w:rPr>
              <w:t>(</w:t>
            </w:r>
            <w:r w:rsidR="00927510">
              <w:rPr>
                <w:rFonts w:ascii="華康中圓體" w:eastAsia="華康中圓體" w:hint="eastAsia"/>
                <w:b/>
              </w:rPr>
              <w:t>數的運算</w:t>
            </w:r>
            <w:r w:rsidR="00A05979" w:rsidRPr="00832F16">
              <w:rPr>
                <w:rFonts w:ascii="華康中圓體" w:eastAsia="華康中圓體" w:hint="eastAsia"/>
                <w:b/>
              </w:rPr>
              <w:t>)</w:t>
            </w:r>
          </w:p>
        </w:tc>
        <w:tc>
          <w:tcPr>
            <w:tcW w:w="3903" w:type="dxa"/>
            <w:shd w:val="clear" w:color="auto" w:fill="A8D08D" w:themeFill="accent6" w:themeFillTint="99"/>
          </w:tcPr>
          <w:p w:rsidR="00A05979" w:rsidRPr="001330E5" w:rsidRDefault="007D57CA" w:rsidP="007D57CA">
            <w:pPr>
              <w:jc w:val="center"/>
              <w:rPr>
                <w:rFonts w:ascii="華康中圓體" w:eastAsia="華康中圓體"/>
                <w:b/>
                <w:sz w:val="36"/>
              </w:rPr>
            </w:pPr>
            <w:r w:rsidRPr="001330E5">
              <w:rPr>
                <w:rFonts w:ascii="華康中圓體" w:eastAsia="華康中圓體" w:hint="eastAsia"/>
                <w:b/>
                <w:sz w:val="36"/>
              </w:rPr>
              <w:t>矩形拼板</w:t>
            </w:r>
          </w:p>
          <w:p w:rsidR="007D57CA" w:rsidRPr="001330E5" w:rsidRDefault="00A05979" w:rsidP="007D57CA">
            <w:pPr>
              <w:jc w:val="center"/>
              <w:rPr>
                <w:rFonts w:ascii="華康中圓體" w:eastAsia="華康中圓體"/>
                <w:b/>
                <w:sz w:val="36"/>
              </w:rPr>
            </w:pPr>
            <w:r w:rsidRPr="001330E5">
              <w:rPr>
                <w:rFonts w:ascii="華康中圓體" w:eastAsia="華康中圓體" w:hint="eastAsia"/>
                <w:b/>
              </w:rPr>
              <w:t>(一元二次因式分解概念)</w:t>
            </w:r>
          </w:p>
        </w:tc>
      </w:tr>
      <w:tr w:rsidR="007D57CA" w:rsidRPr="00542C55" w:rsidTr="00EC15CF">
        <w:tc>
          <w:tcPr>
            <w:tcW w:w="2421" w:type="dxa"/>
          </w:tcPr>
          <w:p w:rsidR="007D57CA" w:rsidRPr="000C4B48" w:rsidRDefault="007D57CA" w:rsidP="007D57CA">
            <w:pPr>
              <w:rPr>
                <w:rFonts w:ascii="華康中圓體" w:eastAsia="華康中圓體"/>
                <w:b/>
                <w:sz w:val="40"/>
              </w:rPr>
            </w:pPr>
            <w:r w:rsidRPr="000C4B48">
              <w:rPr>
                <w:rFonts w:ascii="華康中圓體" w:eastAsia="華康中圓體" w:hint="eastAsia"/>
                <w:b/>
                <w:sz w:val="40"/>
              </w:rPr>
              <w:t>11:00~11:10</w:t>
            </w:r>
          </w:p>
        </w:tc>
        <w:tc>
          <w:tcPr>
            <w:tcW w:w="11527" w:type="dxa"/>
            <w:gridSpan w:val="3"/>
          </w:tcPr>
          <w:p w:rsidR="007D57CA" w:rsidRPr="001330E5" w:rsidRDefault="007D57CA" w:rsidP="007D57CA">
            <w:pPr>
              <w:jc w:val="center"/>
              <w:rPr>
                <w:rFonts w:ascii="華康中圓體" w:eastAsia="華康中圓體"/>
                <w:b/>
                <w:sz w:val="36"/>
              </w:rPr>
            </w:pPr>
            <w:r w:rsidRPr="001330E5">
              <w:rPr>
                <w:rFonts w:ascii="華康中圓體" w:eastAsia="華康中圓體" w:hint="eastAsia"/>
                <w:b/>
                <w:sz w:val="36"/>
              </w:rPr>
              <w:t>休息</w:t>
            </w:r>
          </w:p>
        </w:tc>
      </w:tr>
      <w:tr w:rsidR="007D57CA" w:rsidRPr="00542C55" w:rsidTr="001330E5">
        <w:tc>
          <w:tcPr>
            <w:tcW w:w="2421" w:type="dxa"/>
          </w:tcPr>
          <w:p w:rsidR="007D57CA" w:rsidRPr="000C4B48" w:rsidRDefault="007D57CA" w:rsidP="007D57CA">
            <w:pPr>
              <w:rPr>
                <w:rFonts w:ascii="華康中圓體" w:eastAsia="華康中圓體"/>
                <w:b/>
                <w:sz w:val="40"/>
              </w:rPr>
            </w:pPr>
            <w:r w:rsidRPr="000C4B48">
              <w:rPr>
                <w:rFonts w:ascii="華康中圓體" w:eastAsia="華康中圓體" w:hint="eastAsia"/>
                <w:b/>
                <w:sz w:val="40"/>
              </w:rPr>
              <w:t>11:10~12:10</w:t>
            </w:r>
          </w:p>
        </w:tc>
        <w:tc>
          <w:tcPr>
            <w:tcW w:w="3953" w:type="dxa"/>
            <w:shd w:val="clear" w:color="auto" w:fill="FBE4D5" w:themeFill="accent2" w:themeFillTint="33"/>
          </w:tcPr>
          <w:p w:rsidR="007D57CA" w:rsidRPr="001330E5" w:rsidRDefault="007D57CA" w:rsidP="007D57CA">
            <w:pPr>
              <w:jc w:val="center"/>
              <w:rPr>
                <w:rFonts w:ascii="華康中圓體" w:eastAsia="華康中圓體"/>
                <w:b/>
                <w:sz w:val="36"/>
              </w:rPr>
            </w:pPr>
            <w:r w:rsidRPr="001330E5">
              <w:rPr>
                <w:rFonts w:ascii="華康中圓體" w:eastAsia="華康中圓體" w:hint="eastAsia"/>
                <w:b/>
                <w:sz w:val="36"/>
              </w:rPr>
              <w:t>小數拆合遊戲</w:t>
            </w:r>
          </w:p>
        </w:tc>
        <w:tc>
          <w:tcPr>
            <w:tcW w:w="3671" w:type="dxa"/>
            <w:shd w:val="clear" w:color="auto" w:fill="B4C6E7" w:themeFill="accent5" w:themeFillTint="66"/>
          </w:tcPr>
          <w:p w:rsidR="007D57CA" w:rsidRPr="001330E5" w:rsidRDefault="007D57CA" w:rsidP="007D57CA">
            <w:pPr>
              <w:jc w:val="center"/>
              <w:rPr>
                <w:rFonts w:ascii="華康中圓體" w:eastAsia="華康中圓體"/>
                <w:b/>
                <w:sz w:val="36"/>
              </w:rPr>
            </w:pPr>
            <w:r w:rsidRPr="001330E5">
              <w:rPr>
                <w:rFonts w:ascii="華康中圓體" w:eastAsia="華康中圓體" w:hint="eastAsia"/>
                <w:b/>
                <w:sz w:val="36"/>
              </w:rPr>
              <w:t>數戰棋</w:t>
            </w:r>
            <w:r w:rsidR="00A05979" w:rsidRPr="00832F16">
              <w:rPr>
                <w:rFonts w:ascii="華康中圓體" w:eastAsia="華康中圓體" w:hint="eastAsia"/>
                <w:b/>
              </w:rPr>
              <w:t>(因倍數相關概念)</w:t>
            </w:r>
          </w:p>
        </w:tc>
        <w:tc>
          <w:tcPr>
            <w:tcW w:w="3903" w:type="dxa"/>
            <w:shd w:val="clear" w:color="auto" w:fill="A8D08D" w:themeFill="accent6" w:themeFillTint="99"/>
          </w:tcPr>
          <w:p w:rsidR="007D57CA" w:rsidRPr="001330E5" w:rsidRDefault="007D57CA" w:rsidP="007D57CA">
            <w:pPr>
              <w:jc w:val="center"/>
              <w:rPr>
                <w:rFonts w:ascii="華康中圓體" w:eastAsia="華康中圓體"/>
                <w:b/>
                <w:sz w:val="36"/>
              </w:rPr>
            </w:pPr>
            <w:r w:rsidRPr="001330E5">
              <w:rPr>
                <w:rFonts w:ascii="華康中圓體" w:eastAsia="華康中圓體" w:hint="eastAsia"/>
                <w:b/>
                <w:sz w:val="36"/>
              </w:rPr>
              <w:t>紅黑加減配</w:t>
            </w:r>
            <w:r w:rsidR="00A05979" w:rsidRPr="00832F16">
              <w:rPr>
                <w:rFonts w:ascii="華康中圓體" w:eastAsia="華康中圓體" w:hint="eastAsia"/>
                <w:b/>
              </w:rPr>
              <w:t>(正負數概念)</w:t>
            </w:r>
          </w:p>
        </w:tc>
      </w:tr>
      <w:tr w:rsidR="007D57CA" w:rsidRPr="00542C55" w:rsidTr="00EC15CF">
        <w:tc>
          <w:tcPr>
            <w:tcW w:w="2421" w:type="dxa"/>
          </w:tcPr>
          <w:p w:rsidR="007D57CA" w:rsidRPr="000C4B48" w:rsidRDefault="007D57CA" w:rsidP="007D57CA">
            <w:pPr>
              <w:rPr>
                <w:rFonts w:ascii="華康中圓體" w:eastAsia="華康中圓體"/>
                <w:b/>
                <w:sz w:val="40"/>
              </w:rPr>
            </w:pPr>
            <w:r w:rsidRPr="000C4B48">
              <w:rPr>
                <w:rFonts w:ascii="華康中圓體" w:eastAsia="華康中圓體" w:hint="eastAsia"/>
                <w:b/>
                <w:sz w:val="40"/>
              </w:rPr>
              <w:t>12:10~13:30</w:t>
            </w:r>
          </w:p>
        </w:tc>
        <w:tc>
          <w:tcPr>
            <w:tcW w:w="11527" w:type="dxa"/>
            <w:gridSpan w:val="3"/>
          </w:tcPr>
          <w:p w:rsidR="007D57CA" w:rsidRPr="001330E5" w:rsidRDefault="007D57CA" w:rsidP="007D57CA">
            <w:pPr>
              <w:jc w:val="center"/>
              <w:rPr>
                <w:rFonts w:ascii="華康中圓體" w:eastAsia="華康中圓體"/>
                <w:b/>
                <w:sz w:val="36"/>
              </w:rPr>
            </w:pPr>
            <w:r w:rsidRPr="001330E5">
              <w:rPr>
                <w:rFonts w:ascii="華康中圓體" w:eastAsia="華康中圓體" w:hint="eastAsia"/>
                <w:b/>
                <w:sz w:val="36"/>
              </w:rPr>
              <w:t>午餐休息</w:t>
            </w:r>
          </w:p>
        </w:tc>
      </w:tr>
      <w:tr w:rsidR="007D57CA" w:rsidRPr="00542C55" w:rsidTr="001330E5">
        <w:tc>
          <w:tcPr>
            <w:tcW w:w="2421" w:type="dxa"/>
          </w:tcPr>
          <w:p w:rsidR="007D57CA" w:rsidRPr="000C4B48" w:rsidRDefault="007D57CA" w:rsidP="007D57CA">
            <w:pPr>
              <w:rPr>
                <w:rFonts w:ascii="華康中圓體" w:eastAsia="華康中圓體"/>
                <w:b/>
                <w:sz w:val="40"/>
              </w:rPr>
            </w:pPr>
            <w:r w:rsidRPr="000C4B48">
              <w:rPr>
                <w:rFonts w:ascii="華康中圓體" w:eastAsia="華康中圓體" w:hint="eastAsia"/>
                <w:b/>
                <w:sz w:val="40"/>
              </w:rPr>
              <w:t>13:30~15:30</w:t>
            </w:r>
          </w:p>
        </w:tc>
        <w:tc>
          <w:tcPr>
            <w:tcW w:w="3953" w:type="dxa"/>
            <w:shd w:val="clear" w:color="auto" w:fill="FBE4D5" w:themeFill="accent2" w:themeFillTint="33"/>
          </w:tcPr>
          <w:p w:rsidR="007D57CA" w:rsidRPr="001330E5" w:rsidRDefault="007D57CA" w:rsidP="007D57CA">
            <w:pPr>
              <w:jc w:val="center"/>
              <w:rPr>
                <w:rFonts w:ascii="華康中圓體" w:eastAsia="華康中圓體"/>
                <w:b/>
                <w:sz w:val="36"/>
              </w:rPr>
            </w:pPr>
            <w:r w:rsidRPr="001330E5">
              <w:rPr>
                <w:rFonts w:ascii="華康中圓體" w:eastAsia="華康中圓體" w:hint="eastAsia"/>
                <w:b/>
                <w:sz w:val="36"/>
              </w:rPr>
              <w:t>小數拆合遊戲共備</w:t>
            </w:r>
          </w:p>
        </w:tc>
        <w:tc>
          <w:tcPr>
            <w:tcW w:w="3671" w:type="dxa"/>
            <w:shd w:val="clear" w:color="auto" w:fill="B4C6E7" w:themeFill="accent5" w:themeFillTint="66"/>
          </w:tcPr>
          <w:p w:rsidR="007D57CA" w:rsidRPr="001330E5" w:rsidRDefault="007D57CA" w:rsidP="007D57CA">
            <w:pPr>
              <w:jc w:val="center"/>
              <w:rPr>
                <w:rFonts w:ascii="華康中圓體" w:eastAsia="華康中圓體"/>
                <w:b/>
                <w:sz w:val="36"/>
              </w:rPr>
            </w:pPr>
            <w:r w:rsidRPr="001330E5">
              <w:rPr>
                <w:rFonts w:ascii="華康中圓體" w:eastAsia="華康中圓體" w:hint="eastAsia"/>
                <w:b/>
                <w:sz w:val="36"/>
              </w:rPr>
              <w:t>數戰棋共備</w:t>
            </w:r>
          </w:p>
        </w:tc>
        <w:tc>
          <w:tcPr>
            <w:tcW w:w="3903" w:type="dxa"/>
            <w:shd w:val="clear" w:color="auto" w:fill="A8D08D" w:themeFill="accent6" w:themeFillTint="99"/>
          </w:tcPr>
          <w:p w:rsidR="007D57CA" w:rsidRPr="001330E5" w:rsidRDefault="007D57CA" w:rsidP="007D57CA">
            <w:pPr>
              <w:jc w:val="center"/>
              <w:rPr>
                <w:rFonts w:ascii="華康中圓體" w:eastAsia="華康中圓體"/>
                <w:b/>
                <w:sz w:val="36"/>
              </w:rPr>
            </w:pPr>
            <w:r w:rsidRPr="001330E5">
              <w:rPr>
                <w:rFonts w:ascii="華康中圓體" w:eastAsia="華康中圓體" w:hint="eastAsia"/>
                <w:b/>
                <w:sz w:val="36"/>
              </w:rPr>
              <w:t>紅黑加減配共備</w:t>
            </w:r>
          </w:p>
        </w:tc>
      </w:tr>
    </w:tbl>
    <w:p w:rsidR="00542C55" w:rsidRPr="00542C55" w:rsidRDefault="00542C55">
      <w:pPr>
        <w:rPr>
          <w:rFonts w:ascii="華康中圓體" w:eastAsia="華康中圓體"/>
          <w:b/>
          <w:sz w:val="28"/>
        </w:rPr>
      </w:pPr>
    </w:p>
    <w:sectPr w:rsidR="00542C55" w:rsidRPr="00542C55" w:rsidSect="00EC15CF">
      <w:pgSz w:w="16838" w:h="11906" w:orient="landscape"/>
      <w:pgMar w:top="993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E40" w:rsidRDefault="00533E40" w:rsidP="00D071E1">
      <w:r>
        <w:separator/>
      </w:r>
    </w:p>
  </w:endnote>
  <w:endnote w:type="continuationSeparator" w:id="0">
    <w:p w:rsidR="00533E40" w:rsidRDefault="00533E40" w:rsidP="00D07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華康方圓體W7(P)">
    <w:altName w:val="Arial Unicode MS"/>
    <w:charset w:val="88"/>
    <w:family w:val="decorative"/>
    <w:pitch w:val="variable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圓體">
    <w:altName w:val="Arial Unicode MS"/>
    <w:charset w:val="88"/>
    <w:family w:val="modern"/>
    <w:pitch w:val="fixed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E40" w:rsidRDefault="00533E40" w:rsidP="00D071E1">
      <w:r>
        <w:separator/>
      </w:r>
    </w:p>
  </w:footnote>
  <w:footnote w:type="continuationSeparator" w:id="0">
    <w:p w:rsidR="00533E40" w:rsidRDefault="00533E40" w:rsidP="00D071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C55"/>
    <w:rsid w:val="000C4B48"/>
    <w:rsid w:val="00103C5C"/>
    <w:rsid w:val="00111A6E"/>
    <w:rsid w:val="001330E5"/>
    <w:rsid w:val="001706AB"/>
    <w:rsid w:val="001E793E"/>
    <w:rsid w:val="0032167F"/>
    <w:rsid w:val="00384514"/>
    <w:rsid w:val="00461808"/>
    <w:rsid w:val="005007F0"/>
    <w:rsid w:val="00533E40"/>
    <w:rsid w:val="00542C55"/>
    <w:rsid w:val="00597719"/>
    <w:rsid w:val="006A7D49"/>
    <w:rsid w:val="007D57CA"/>
    <w:rsid w:val="008017FC"/>
    <w:rsid w:val="008211F3"/>
    <w:rsid w:val="00832F16"/>
    <w:rsid w:val="00927510"/>
    <w:rsid w:val="00A05979"/>
    <w:rsid w:val="00A6313F"/>
    <w:rsid w:val="00AD51E6"/>
    <w:rsid w:val="00B214EE"/>
    <w:rsid w:val="00BC75BC"/>
    <w:rsid w:val="00D071E1"/>
    <w:rsid w:val="00D55347"/>
    <w:rsid w:val="00D77361"/>
    <w:rsid w:val="00DB6FBA"/>
    <w:rsid w:val="00EC15CF"/>
    <w:rsid w:val="00EE18DF"/>
    <w:rsid w:val="00F25FEF"/>
    <w:rsid w:val="00FE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2C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C4B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C4B4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071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071E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071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071E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2C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C4B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C4B4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071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071E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071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071E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6358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緯宏 黃</dc:creator>
  <cp:keywords/>
  <dc:description/>
  <cp:lastModifiedBy>教育處學輔校安科趙曼妏</cp:lastModifiedBy>
  <cp:revision>16</cp:revision>
  <cp:lastPrinted>2019-07-18T04:10:00Z</cp:lastPrinted>
  <dcterms:created xsi:type="dcterms:W3CDTF">2019-07-18T02:52:00Z</dcterms:created>
  <dcterms:modified xsi:type="dcterms:W3CDTF">2019-09-20T00:36:00Z</dcterms:modified>
</cp:coreProperties>
</file>