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0330B" w14:textId="77777777" w:rsidR="001A2B41" w:rsidRDefault="001A2B41">
      <w:pPr>
        <w:jc w:val="center"/>
      </w:pPr>
      <w:r>
        <w:rPr>
          <w:rFonts w:ascii="微軟正黑體" w:eastAsia="微軟正黑體" w:hAnsi="微軟正黑體" w:hint="eastAsia"/>
          <w:b/>
          <w:sz w:val="36"/>
        </w:rPr>
        <w:t>嘉義市原住民族教育資源中心</w:t>
      </w:r>
    </w:p>
    <w:p w14:paraId="33B311A0" w14:textId="77777777" w:rsidR="001A2B41" w:rsidRDefault="001A2B41">
      <w:pPr>
        <w:jc w:val="center"/>
      </w:pPr>
      <w:r>
        <w:rPr>
          <w:rFonts w:ascii="微軟正黑體" w:eastAsia="微軟正黑體" w:hAnsi="微軟正黑體" w:hint="eastAsia"/>
          <w:b/>
          <w:sz w:val="36"/>
        </w:rPr>
        <w:t>─</w:t>
      </w:r>
      <w:r w:rsidR="00BD3366" w:rsidRPr="00BD3366">
        <w:rPr>
          <w:rFonts w:ascii="微軟正黑體" w:eastAsia="微軟正黑體" w:hAnsi="微軟正黑體" w:hint="eastAsia"/>
          <w:b/>
          <w:sz w:val="36"/>
        </w:rPr>
        <w:t>教師多元民族文化增能研習</w:t>
      </w:r>
      <w:r>
        <w:rPr>
          <w:rFonts w:ascii="微軟正黑體" w:eastAsia="微軟正黑體" w:hAnsi="微軟正黑體" w:hint="eastAsia"/>
          <w:b/>
          <w:sz w:val="36"/>
        </w:rPr>
        <w:t>─</w:t>
      </w:r>
    </w:p>
    <w:p w14:paraId="77B7FECA" w14:textId="77777777" w:rsidR="008267F6" w:rsidRPr="00010E43" w:rsidRDefault="001A2B41" w:rsidP="008267F6">
      <w:pPr>
        <w:spacing w:line="480" w:lineRule="exact"/>
        <w:jc w:val="both"/>
        <w:rPr>
          <w:rFonts w:eastAsia="標楷體"/>
          <w:color w:val="000000"/>
          <w:sz w:val="28"/>
          <w:szCs w:val="24"/>
        </w:rPr>
      </w:pPr>
      <w:r>
        <w:rPr>
          <w:rFonts w:ascii="標楷體" w:eastAsia="標楷體" w:hAnsi="標楷體" w:hint="eastAsia"/>
          <w:sz w:val="28"/>
        </w:rPr>
        <w:t>一、</w:t>
      </w:r>
      <w:r w:rsidR="008267F6" w:rsidRPr="00010E43">
        <w:rPr>
          <w:rFonts w:eastAsia="標楷體" w:cs="標楷體" w:hint="eastAsia"/>
          <w:color w:val="000000"/>
          <w:sz w:val="28"/>
          <w:szCs w:val="24"/>
        </w:rPr>
        <w:t>依據</w:t>
      </w:r>
    </w:p>
    <w:p w14:paraId="68B67927" w14:textId="77777777" w:rsidR="008267F6" w:rsidRPr="001D6D26" w:rsidRDefault="008267F6" w:rsidP="008267F6">
      <w:pPr>
        <w:pStyle w:val="ab"/>
        <w:numPr>
          <w:ilvl w:val="0"/>
          <w:numId w:val="1"/>
        </w:numPr>
        <w:autoSpaceDE/>
        <w:autoSpaceDN/>
        <w:adjustRightInd/>
        <w:spacing w:line="480" w:lineRule="exact"/>
        <w:ind w:left="993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原住民族教育法第十九條。</w:t>
      </w:r>
    </w:p>
    <w:p w14:paraId="3B52AB0E" w14:textId="77777777" w:rsidR="008267F6" w:rsidRPr="00AB2257" w:rsidRDefault="008267F6" w:rsidP="008267F6">
      <w:pPr>
        <w:pStyle w:val="ab"/>
        <w:numPr>
          <w:ilvl w:val="0"/>
          <w:numId w:val="1"/>
        </w:numPr>
        <w:autoSpaceDE/>
        <w:autoSpaceDN/>
        <w:adjustRightInd/>
        <w:spacing w:line="480" w:lineRule="exact"/>
        <w:ind w:left="993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教</w:t>
      </w:r>
      <w:r w:rsidRPr="00047F59">
        <w:rPr>
          <w:rFonts w:ascii="標楷體" w:eastAsia="標楷體" w:hAnsi="標楷體" w:hint="eastAsia"/>
          <w:color w:val="000000"/>
          <w:sz w:val="28"/>
          <w:szCs w:val="28"/>
        </w:rPr>
        <w:t>育部國民及學前教育署補助辦理原住民族教育要點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6D79026A" w14:textId="77777777" w:rsidR="008267F6" w:rsidRPr="00703DAC" w:rsidRDefault="008267F6" w:rsidP="008267F6">
      <w:pPr>
        <w:pStyle w:val="ab"/>
        <w:numPr>
          <w:ilvl w:val="0"/>
          <w:numId w:val="1"/>
        </w:numPr>
        <w:autoSpaceDE/>
        <w:autoSpaceDN/>
        <w:adjustRightInd/>
        <w:spacing w:line="480" w:lineRule="exact"/>
        <w:ind w:left="993" w:hanging="569"/>
        <w:rPr>
          <w:rFonts w:ascii="標楷體" w:eastAsia="標楷體" w:hAnsi="標楷體"/>
          <w:sz w:val="28"/>
          <w:szCs w:val="28"/>
        </w:rPr>
      </w:pPr>
      <w:r w:rsidRPr="00703DAC">
        <w:rPr>
          <w:rFonts w:ascii="標楷體" w:eastAsia="標楷體" w:hAnsi="標楷體" w:hint="eastAsia"/>
          <w:color w:val="000000"/>
          <w:sz w:val="28"/>
          <w:szCs w:val="28"/>
        </w:rPr>
        <w:t>嘉義市政府原住民族教育方案。</w:t>
      </w:r>
    </w:p>
    <w:p w14:paraId="565E7D8A" w14:textId="77777777" w:rsidR="008267F6" w:rsidRPr="001D6D26" w:rsidRDefault="008267F6" w:rsidP="008267F6">
      <w:pPr>
        <w:spacing w:line="480" w:lineRule="exact"/>
        <w:jc w:val="both"/>
        <w:rPr>
          <w:rFonts w:eastAsia="標楷體" w:cs="標楷體"/>
          <w:sz w:val="28"/>
          <w:szCs w:val="24"/>
        </w:rPr>
      </w:pPr>
      <w:r w:rsidRPr="00010E43">
        <w:rPr>
          <w:color w:val="000000"/>
          <w:sz w:val="22"/>
        </w:rPr>
        <w:t xml:space="preserve"> </w:t>
      </w:r>
      <w:r w:rsidRPr="00010E43">
        <w:rPr>
          <w:rFonts w:eastAsia="標楷體" w:cs="標楷體" w:hint="eastAsia"/>
          <w:color w:val="000000"/>
          <w:sz w:val="28"/>
          <w:szCs w:val="24"/>
        </w:rPr>
        <w:t>二、</w:t>
      </w:r>
      <w:r w:rsidRPr="001D6D26">
        <w:rPr>
          <w:rFonts w:eastAsia="標楷體" w:cs="標楷體" w:hint="eastAsia"/>
          <w:sz w:val="28"/>
          <w:szCs w:val="24"/>
        </w:rPr>
        <w:t>目標</w:t>
      </w:r>
    </w:p>
    <w:p w14:paraId="0202F9AB" w14:textId="77777777" w:rsidR="008267F6" w:rsidRPr="00703DAC" w:rsidRDefault="008267F6" w:rsidP="008267F6">
      <w:pPr>
        <w:pStyle w:val="ab"/>
        <w:numPr>
          <w:ilvl w:val="1"/>
          <w:numId w:val="2"/>
        </w:numPr>
        <w:autoSpaceDE/>
        <w:autoSpaceDN/>
        <w:adjustRightInd/>
        <w:spacing w:line="480" w:lineRule="exact"/>
        <w:ind w:left="1134" w:hanging="654"/>
        <w:rPr>
          <w:rFonts w:ascii="標楷體" w:eastAsia="標楷體" w:hAnsi="標楷體"/>
          <w:sz w:val="28"/>
          <w:szCs w:val="28"/>
        </w:rPr>
      </w:pPr>
      <w:r w:rsidRPr="00703DAC">
        <w:rPr>
          <w:rFonts w:ascii="標楷體" w:eastAsia="標楷體" w:hAnsi="標楷體" w:hint="eastAsia"/>
          <w:sz w:val="28"/>
          <w:szCs w:val="28"/>
        </w:rPr>
        <w:t>透過原住民族文化課程研習，為嘉義市國中小學教師建立多元族群之文化觀念。</w:t>
      </w:r>
    </w:p>
    <w:p w14:paraId="4730C321" w14:textId="77777777" w:rsidR="008267F6" w:rsidRPr="00703DAC" w:rsidRDefault="008267F6" w:rsidP="008267F6">
      <w:pPr>
        <w:pStyle w:val="ab"/>
        <w:numPr>
          <w:ilvl w:val="1"/>
          <w:numId w:val="2"/>
        </w:numPr>
        <w:autoSpaceDE/>
        <w:autoSpaceDN/>
        <w:adjustRightInd/>
        <w:spacing w:line="480" w:lineRule="exact"/>
        <w:ind w:left="1134" w:hanging="654"/>
        <w:rPr>
          <w:rFonts w:ascii="標楷體" w:eastAsia="標楷體" w:hAnsi="標楷體"/>
          <w:sz w:val="28"/>
          <w:szCs w:val="28"/>
        </w:rPr>
      </w:pPr>
      <w:r w:rsidRPr="00703DAC">
        <w:rPr>
          <w:rFonts w:ascii="標楷體" w:eastAsia="標楷體" w:hAnsi="標楷體" w:hint="eastAsia"/>
          <w:sz w:val="28"/>
          <w:szCs w:val="28"/>
        </w:rPr>
        <w:t>嘉義市國中小學教師具備多元文化之觀念與知識，得以在校園推動相關課程與活動。</w:t>
      </w:r>
    </w:p>
    <w:p w14:paraId="34BA90B3" w14:textId="77777777" w:rsidR="008267F6" w:rsidRPr="00010E43" w:rsidRDefault="008267F6" w:rsidP="008267F6">
      <w:pPr>
        <w:spacing w:line="480" w:lineRule="exact"/>
        <w:ind w:left="210" w:hangingChars="75" w:hanging="210"/>
        <w:jc w:val="both"/>
        <w:rPr>
          <w:rFonts w:eastAsia="標楷體"/>
          <w:color w:val="000000"/>
          <w:sz w:val="28"/>
          <w:szCs w:val="24"/>
        </w:rPr>
      </w:pPr>
      <w:r w:rsidRPr="001D6D26">
        <w:rPr>
          <w:rFonts w:eastAsia="標楷體" w:cs="標楷體" w:hint="eastAsia"/>
          <w:sz w:val="28"/>
          <w:szCs w:val="24"/>
        </w:rPr>
        <w:t>三、</w:t>
      </w:r>
      <w:r w:rsidRPr="00010E43">
        <w:rPr>
          <w:rFonts w:eastAsia="標楷體" w:cs="標楷體" w:hint="eastAsia"/>
          <w:color w:val="000000"/>
          <w:sz w:val="28"/>
          <w:szCs w:val="24"/>
        </w:rPr>
        <w:t>辦理單位</w:t>
      </w:r>
    </w:p>
    <w:p w14:paraId="744DE6FC" w14:textId="77777777" w:rsidR="008267F6" w:rsidRPr="00703DAC" w:rsidRDefault="008267F6" w:rsidP="008267F6">
      <w:pPr>
        <w:pStyle w:val="ab"/>
        <w:numPr>
          <w:ilvl w:val="1"/>
          <w:numId w:val="3"/>
        </w:numPr>
        <w:autoSpaceDE/>
        <w:autoSpaceDN/>
        <w:adjustRightInd/>
        <w:spacing w:line="480" w:lineRule="exact"/>
        <w:ind w:left="1134" w:hanging="654"/>
        <w:rPr>
          <w:rFonts w:ascii="標楷體" w:eastAsia="標楷體" w:hAnsi="標楷體"/>
          <w:sz w:val="28"/>
          <w:szCs w:val="28"/>
        </w:rPr>
      </w:pPr>
      <w:r w:rsidRPr="00010E43">
        <w:rPr>
          <w:rFonts w:eastAsia="標楷體" w:cs="標楷體" w:hint="eastAsia"/>
          <w:color w:val="000000"/>
          <w:sz w:val="28"/>
          <w:szCs w:val="24"/>
        </w:rPr>
        <w:t>指導單位：教育部國民及學前教育署</w:t>
      </w:r>
    </w:p>
    <w:p w14:paraId="6BA34815" w14:textId="77777777" w:rsidR="008267F6" w:rsidRPr="00703DAC" w:rsidRDefault="008267F6" w:rsidP="008267F6">
      <w:pPr>
        <w:pStyle w:val="ab"/>
        <w:numPr>
          <w:ilvl w:val="1"/>
          <w:numId w:val="3"/>
        </w:numPr>
        <w:autoSpaceDE/>
        <w:autoSpaceDN/>
        <w:adjustRightInd/>
        <w:spacing w:line="480" w:lineRule="exact"/>
        <w:ind w:left="1134" w:hanging="654"/>
        <w:rPr>
          <w:rFonts w:ascii="標楷體" w:eastAsia="標楷體" w:hAnsi="標楷體"/>
          <w:sz w:val="28"/>
          <w:szCs w:val="28"/>
        </w:rPr>
      </w:pPr>
      <w:r w:rsidRPr="00010E43">
        <w:rPr>
          <w:rFonts w:eastAsia="標楷體" w:cs="標楷體" w:hint="eastAsia"/>
          <w:color w:val="000000"/>
          <w:sz w:val="28"/>
          <w:szCs w:val="24"/>
        </w:rPr>
        <w:t>主辦單位：</w:t>
      </w:r>
      <w:r w:rsidRPr="00010E43">
        <w:rPr>
          <w:rFonts w:ascii="標楷體" w:eastAsia="標楷體" w:hAnsi="標楷體" w:hint="eastAsia"/>
          <w:color w:val="000000"/>
          <w:sz w:val="28"/>
          <w:szCs w:val="24"/>
        </w:rPr>
        <w:t>嘉義</w:t>
      </w:r>
      <w:r w:rsidRPr="00010E43">
        <w:rPr>
          <w:rFonts w:eastAsia="標楷體" w:cs="標楷體" w:hint="eastAsia"/>
          <w:color w:val="000000"/>
          <w:sz w:val="28"/>
          <w:szCs w:val="24"/>
        </w:rPr>
        <w:t>市</w:t>
      </w:r>
      <w:r w:rsidRPr="00010E43">
        <w:rPr>
          <w:rFonts w:eastAsia="標楷體" w:hint="eastAsia"/>
          <w:color w:val="000000"/>
          <w:sz w:val="28"/>
          <w:szCs w:val="24"/>
        </w:rPr>
        <w:t>政府教育處</w:t>
      </w:r>
    </w:p>
    <w:p w14:paraId="72113541" w14:textId="77777777" w:rsidR="008267F6" w:rsidRPr="00703DAC" w:rsidRDefault="008267F6" w:rsidP="008267F6">
      <w:pPr>
        <w:pStyle w:val="ab"/>
        <w:numPr>
          <w:ilvl w:val="1"/>
          <w:numId w:val="3"/>
        </w:numPr>
        <w:autoSpaceDE/>
        <w:autoSpaceDN/>
        <w:adjustRightInd/>
        <w:spacing w:line="480" w:lineRule="exact"/>
        <w:ind w:left="1134" w:hanging="654"/>
        <w:rPr>
          <w:rFonts w:ascii="標楷體" w:eastAsia="標楷體" w:hAnsi="標楷體"/>
          <w:sz w:val="28"/>
          <w:szCs w:val="28"/>
        </w:rPr>
      </w:pPr>
      <w:r w:rsidRPr="00703DAC">
        <w:rPr>
          <w:rFonts w:eastAsia="標楷體" w:cs="標楷體" w:hint="eastAsia"/>
          <w:sz w:val="28"/>
          <w:szCs w:val="24"/>
        </w:rPr>
        <w:t>承辦單位：嘉義市私立輔仁高級中學</w:t>
      </w:r>
    </w:p>
    <w:p w14:paraId="1934E08C" w14:textId="77777777" w:rsidR="008267F6" w:rsidRPr="001D6D26" w:rsidRDefault="008267F6" w:rsidP="008267F6">
      <w:pPr>
        <w:spacing w:line="480" w:lineRule="exact"/>
        <w:jc w:val="both"/>
        <w:rPr>
          <w:rFonts w:eastAsia="標楷體" w:cs="標楷體"/>
          <w:sz w:val="28"/>
          <w:szCs w:val="24"/>
        </w:rPr>
      </w:pPr>
      <w:r w:rsidRPr="001D6D26">
        <w:rPr>
          <w:rFonts w:eastAsia="標楷體" w:cs="標楷體" w:hint="eastAsia"/>
          <w:sz w:val="28"/>
          <w:szCs w:val="24"/>
        </w:rPr>
        <w:t>四、</w:t>
      </w:r>
      <w:r>
        <w:rPr>
          <w:rFonts w:eastAsia="標楷體" w:cs="標楷體" w:hint="eastAsia"/>
          <w:sz w:val="28"/>
          <w:szCs w:val="24"/>
        </w:rPr>
        <w:t>辦理</w:t>
      </w:r>
      <w:r w:rsidRPr="001D6D26">
        <w:rPr>
          <w:rFonts w:eastAsia="標楷體" w:cs="標楷體" w:hint="eastAsia"/>
          <w:sz w:val="28"/>
          <w:szCs w:val="24"/>
        </w:rPr>
        <w:t>方式</w:t>
      </w:r>
    </w:p>
    <w:p w14:paraId="1C971DEC" w14:textId="77777777" w:rsidR="008267F6" w:rsidRDefault="008267F6" w:rsidP="008267F6">
      <w:pPr>
        <w:pStyle w:val="ab"/>
        <w:numPr>
          <w:ilvl w:val="0"/>
          <w:numId w:val="4"/>
        </w:numPr>
        <w:autoSpaceDE/>
        <w:autoSpaceDN/>
        <w:adjustRightInd/>
        <w:spacing w:line="480" w:lineRule="exact"/>
        <w:ind w:left="851"/>
        <w:rPr>
          <w:rFonts w:ascii="標楷體" w:eastAsia="標楷體" w:hAnsi="標楷體"/>
          <w:sz w:val="28"/>
          <w:szCs w:val="28"/>
        </w:rPr>
      </w:pPr>
      <w:r w:rsidRPr="00BD1242">
        <w:rPr>
          <w:rFonts w:ascii="標楷體" w:eastAsia="標楷體" w:hAnsi="標楷體" w:hint="eastAsia"/>
          <w:sz w:val="28"/>
          <w:szCs w:val="28"/>
        </w:rPr>
        <w:t>參加對象：嘉義市立國中小及私立高中附設國中部之教師，單次研習招收老師</w:t>
      </w:r>
      <w:r w:rsidRPr="00BD1242">
        <w:rPr>
          <w:rFonts w:ascii="標楷體" w:eastAsia="標楷體" w:hAnsi="標楷體"/>
          <w:sz w:val="28"/>
          <w:szCs w:val="28"/>
        </w:rPr>
        <w:t>15</w:t>
      </w:r>
      <w:r w:rsidRPr="00BD1242">
        <w:rPr>
          <w:rFonts w:ascii="標楷體" w:eastAsia="標楷體" w:hAnsi="標楷體" w:hint="eastAsia"/>
          <w:sz w:val="28"/>
          <w:szCs w:val="28"/>
        </w:rPr>
        <w:t>名。</w:t>
      </w:r>
    </w:p>
    <w:p w14:paraId="6C63B003" w14:textId="77777777" w:rsidR="008267F6" w:rsidRDefault="008267F6" w:rsidP="008267F6">
      <w:pPr>
        <w:pStyle w:val="ab"/>
        <w:numPr>
          <w:ilvl w:val="0"/>
          <w:numId w:val="4"/>
        </w:numPr>
        <w:autoSpaceDE/>
        <w:autoSpaceDN/>
        <w:adjustRightInd/>
        <w:spacing w:line="480" w:lineRule="exact"/>
        <w:ind w:left="851"/>
        <w:rPr>
          <w:rFonts w:ascii="標楷體" w:eastAsia="標楷體" w:hAnsi="標楷體"/>
          <w:sz w:val="28"/>
          <w:szCs w:val="28"/>
        </w:rPr>
      </w:pPr>
      <w:r w:rsidRPr="000057E3">
        <w:rPr>
          <w:rFonts w:ascii="標楷體" w:eastAsia="標楷體" w:hAnsi="標楷體" w:hint="eastAsia"/>
          <w:sz w:val="28"/>
          <w:szCs w:val="28"/>
        </w:rPr>
        <w:t>研習時數核定：全程參與研習人員核發</w:t>
      </w:r>
      <w:r w:rsidRPr="000057E3">
        <w:rPr>
          <w:rFonts w:ascii="標楷體" w:eastAsia="標楷體" w:hAnsi="標楷體"/>
          <w:sz w:val="28"/>
          <w:szCs w:val="28"/>
        </w:rPr>
        <w:t>3</w:t>
      </w:r>
      <w:r w:rsidRPr="000057E3">
        <w:rPr>
          <w:rFonts w:ascii="標楷體" w:eastAsia="標楷體" w:hAnsi="標楷體" w:hint="eastAsia"/>
          <w:sz w:val="28"/>
          <w:szCs w:val="28"/>
        </w:rPr>
        <w:t>小時研習證明。</w:t>
      </w:r>
    </w:p>
    <w:p w14:paraId="476455A8" w14:textId="77777777" w:rsidR="008267F6" w:rsidRDefault="008267F6" w:rsidP="008267F6">
      <w:pPr>
        <w:pStyle w:val="ab"/>
        <w:numPr>
          <w:ilvl w:val="0"/>
          <w:numId w:val="4"/>
        </w:numPr>
        <w:autoSpaceDE/>
        <w:autoSpaceDN/>
        <w:adjustRightInd/>
        <w:spacing w:line="480" w:lineRule="exact"/>
        <w:ind w:left="851"/>
        <w:rPr>
          <w:rFonts w:ascii="標楷體" w:eastAsia="標楷體" w:hAnsi="標楷體"/>
          <w:sz w:val="28"/>
          <w:szCs w:val="28"/>
        </w:rPr>
      </w:pPr>
      <w:r w:rsidRPr="000057E3">
        <w:rPr>
          <w:rFonts w:ascii="標楷體" w:eastAsia="標楷體" w:hAnsi="標楷體" w:hint="eastAsia"/>
          <w:sz w:val="28"/>
          <w:szCs w:val="28"/>
        </w:rPr>
        <w:t>課程大綱</w:t>
      </w:r>
    </w:p>
    <w:p w14:paraId="6F36DD87" w14:textId="77777777" w:rsidR="0051044B" w:rsidRDefault="0051044B" w:rsidP="0051044B">
      <w:pPr>
        <w:autoSpaceDE/>
        <w:autoSpaceDN/>
        <w:adjustRightInd/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26DD7988" w14:textId="77777777" w:rsidR="0051044B" w:rsidRDefault="0051044B" w:rsidP="0051044B">
      <w:pPr>
        <w:autoSpaceDE/>
        <w:autoSpaceDN/>
        <w:adjustRightInd/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198C290E" w14:textId="77777777" w:rsidR="0051044B" w:rsidRDefault="0051044B" w:rsidP="0051044B">
      <w:pPr>
        <w:autoSpaceDE/>
        <w:autoSpaceDN/>
        <w:adjustRightInd/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310FBEFA" w14:textId="77777777" w:rsidR="0051044B" w:rsidRDefault="0051044B" w:rsidP="0051044B">
      <w:pPr>
        <w:autoSpaceDE/>
        <w:autoSpaceDN/>
        <w:adjustRightInd/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441E3BD6" w14:textId="77777777" w:rsidR="0051044B" w:rsidRDefault="0051044B" w:rsidP="0051044B">
      <w:pPr>
        <w:autoSpaceDE/>
        <w:autoSpaceDN/>
        <w:adjustRightInd/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56EA515D" w14:textId="77777777" w:rsidR="0051044B" w:rsidRDefault="0051044B" w:rsidP="0051044B">
      <w:pPr>
        <w:autoSpaceDE/>
        <w:autoSpaceDN/>
        <w:adjustRightInd/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764047B4" w14:textId="77777777" w:rsidR="0051044B" w:rsidRDefault="0051044B" w:rsidP="0051044B">
      <w:pPr>
        <w:autoSpaceDE/>
        <w:autoSpaceDN/>
        <w:adjustRightInd/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1B0BCC50" w14:textId="77777777" w:rsidR="0051044B" w:rsidRDefault="0051044B" w:rsidP="0051044B">
      <w:pPr>
        <w:autoSpaceDE/>
        <w:autoSpaceDN/>
        <w:adjustRightInd/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2EA9DFB9" w14:textId="77777777" w:rsidR="0051044B" w:rsidRDefault="0051044B" w:rsidP="0051044B">
      <w:pPr>
        <w:autoSpaceDE/>
        <w:autoSpaceDN/>
        <w:adjustRightInd/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45F87AB2" w14:textId="77777777" w:rsidR="0051044B" w:rsidRPr="0051044B" w:rsidRDefault="0051044B" w:rsidP="0051044B">
      <w:pPr>
        <w:autoSpaceDE/>
        <w:autoSpaceDN/>
        <w:adjustRightInd/>
        <w:spacing w:line="480" w:lineRule="exact"/>
        <w:rPr>
          <w:rFonts w:ascii="標楷體" w:eastAsia="標楷體" w:hAnsi="標楷體"/>
          <w:sz w:val="28"/>
          <w:szCs w:val="28"/>
        </w:rPr>
      </w:pPr>
    </w:p>
    <w:tbl>
      <w:tblPr>
        <w:tblW w:w="83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46"/>
        <w:gridCol w:w="6917"/>
      </w:tblGrid>
      <w:tr w:rsidR="008267F6" w:rsidRPr="00D13626" w14:paraId="71572FD2" w14:textId="77777777" w:rsidTr="00010E43">
        <w:trPr>
          <w:trHeight w:val="454"/>
          <w:jc w:val="center"/>
        </w:trPr>
        <w:tc>
          <w:tcPr>
            <w:tcW w:w="1446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887EB3C" w14:textId="77777777" w:rsidR="008267F6" w:rsidRPr="004E25BC" w:rsidRDefault="008267F6" w:rsidP="00B524AC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E25BC">
              <w:rPr>
                <w:rFonts w:ascii="標楷體" w:eastAsia="標楷體" w:hAnsi="標楷體" w:hint="eastAsia"/>
                <w:b/>
                <w:sz w:val="28"/>
                <w:szCs w:val="28"/>
              </w:rPr>
              <w:t>研習名稱</w:t>
            </w:r>
          </w:p>
        </w:tc>
        <w:tc>
          <w:tcPr>
            <w:tcW w:w="6917" w:type="dxa"/>
            <w:tcBorders>
              <w:top w:val="single" w:sz="12" w:space="0" w:color="auto"/>
            </w:tcBorders>
            <w:vAlign w:val="center"/>
          </w:tcPr>
          <w:p w14:paraId="41583E34" w14:textId="77777777" w:rsidR="008267F6" w:rsidRPr="00CF791E" w:rsidRDefault="008267F6" w:rsidP="006E72EC">
            <w:pPr>
              <w:spacing w:line="520" w:lineRule="exact"/>
              <w:rPr>
                <w:rFonts w:eastAsia="標楷體"/>
                <w:color w:val="FF0000"/>
                <w:sz w:val="28"/>
                <w:szCs w:val="26"/>
              </w:rPr>
            </w:pPr>
            <w:r w:rsidRPr="00CF791E">
              <w:rPr>
                <w:rFonts w:eastAsia="標楷體" w:hint="eastAsia"/>
                <w:sz w:val="28"/>
                <w:szCs w:val="26"/>
              </w:rPr>
              <w:t>教師多元民族文化增能研習</w:t>
            </w:r>
            <w:r w:rsidRPr="00CF791E">
              <w:rPr>
                <w:rFonts w:eastAsia="標楷體"/>
                <w:sz w:val="28"/>
                <w:szCs w:val="26"/>
              </w:rPr>
              <w:t xml:space="preserve"> (</w:t>
            </w:r>
            <w:r w:rsidR="00921154" w:rsidRPr="00921154">
              <w:rPr>
                <w:rFonts w:eastAsia="標楷體"/>
                <w:sz w:val="28"/>
                <w:szCs w:val="26"/>
              </w:rPr>
              <w:t>4982396</w:t>
            </w:r>
            <w:r w:rsidR="006F44E4" w:rsidRPr="00CF791E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8267F6" w:rsidRPr="00F75C0F" w14:paraId="02AF36C9" w14:textId="77777777" w:rsidTr="00010E43">
        <w:trPr>
          <w:trHeight w:val="508"/>
          <w:jc w:val="center"/>
        </w:trPr>
        <w:tc>
          <w:tcPr>
            <w:tcW w:w="1446" w:type="dxa"/>
            <w:shd w:val="clear" w:color="auto" w:fill="FFFFFF"/>
            <w:vAlign w:val="center"/>
          </w:tcPr>
          <w:p w14:paraId="38D290D0" w14:textId="77777777" w:rsidR="008267F6" w:rsidRPr="004E25BC" w:rsidRDefault="008267F6" w:rsidP="00B524AC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E25BC">
              <w:rPr>
                <w:rFonts w:ascii="標楷體" w:eastAsia="標楷體" w:hAnsi="標楷體" w:hint="eastAsia"/>
                <w:b/>
                <w:sz w:val="28"/>
                <w:szCs w:val="28"/>
              </w:rPr>
              <w:t>授課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6917" w:type="dxa"/>
            <w:shd w:val="clear" w:color="auto" w:fill="FFFFFF"/>
            <w:vAlign w:val="center"/>
          </w:tcPr>
          <w:p w14:paraId="010A496B" w14:textId="77777777" w:rsidR="008267F6" w:rsidRPr="00833272" w:rsidRDefault="008267F6" w:rsidP="006E72EC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33272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="00765F46" w:rsidRPr="00833272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833272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6E72EC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833272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6E72EC">
              <w:rPr>
                <w:rFonts w:ascii="標楷體" w:eastAsia="標楷體" w:hAnsi="標楷體"/>
                <w:sz w:val="28"/>
                <w:szCs w:val="28"/>
              </w:rPr>
              <w:t>23</w:t>
            </w:r>
            <w:r w:rsidRPr="00833272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833272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833272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833272">
              <w:rPr>
                <w:rFonts w:ascii="標楷體" w:eastAsia="標楷體" w:hAnsi="標楷體"/>
                <w:sz w:val="28"/>
                <w:szCs w:val="28"/>
              </w:rPr>
              <w:t>) 13</w:t>
            </w:r>
            <w:r w:rsidRPr="0083327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833272">
              <w:rPr>
                <w:rFonts w:ascii="標楷體" w:eastAsia="標楷體" w:hAnsi="標楷體"/>
                <w:sz w:val="28"/>
                <w:szCs w:val="28"/>
              </w:rPr>
              <w:t>30</w:t>
            </w:r>
            <w:r w:rsidRPr="00833272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 w:rsidRPr="00833272">
              <w:rPr>
                <w:rFonts w:ascii="標楷體" w:eastAsia="標楷體" w:hAnsi="標楷體"/>
                <w:sz w:val="28"/>
                <w:szCs w:val="28"/>
              </w:rPr>
              <w:t>16</w:t>
            </w:r>
            <w:r w:rsidRPr="0083327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833272">
              <w:rPr>
                <w:rFonts w:ascii="標楷體" w:eastAsia="標楷體" w:hAnsi="標楷體"/>
                <w:sz w:val="28"/>
                <w:szCs w:val="28"/>
              </w:rPr>
              <w:t>30</w:t>
            </w:r>
          </w:p>
        </w:tc>
      </w:tr>
      <w:tr w:rsidR="008267F6" w:rsidRPr="008F0EAD" w14:paraId="7982DE3F" w14:textId="77777777" w:rsidTr="00010E43">
        <w:trPr>
          <w:trHeight w:val="463"/>
          <w:jc w:val="center"/>
        </w:trPr>
        <w:tc>
          <w:tcPr>
            <w:tcW w:w="1446" w:type="dxa"/>
            <w:shd w:val="clear" w:color="auto" w:fill="FFFFFF"/>
            <w:vAlign w:val="center"/>
          </w:tcPr>
          <w:p w14:paraId="16D5773E" w14:textId="77777777" w:rsidR="008267F6" w:rsidRPr="004E25BC" w:rsidRDefault="008267F6" w:rsidP="00B524AC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E25BC">
              <w:rPr>
                <w:rFonts w:ascii="標楷體" w:eastAsia="標楷體" w:hAnsi="標楷體" w:hint="eastAsia"/>
                <w:b/>
                <w:sz w:val="28"/>
                <w:szCs w:val="28"/>
              </w:rPr>
              <w:t>授課地點</w:t>
            </w:r>
          </w:p>
        </w:tc>
        <w:tc>
          <w:tcPr>
            <w:tcW w:w="6917" w:type="dxa"/>
            <w:vAlign w:val="center"/>
          </w:tcPr>
          <w:p w14:paraId="164C49AC" w14:textId="77777777" w:rsidR="008267F6" w:rsidRPr="00833272" w:rsidRDefault="008267F6" w:rsidP="00B524AC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33272">
              <w:rPr>
                <w:rFonts w:ascii="標楷體" w:eastAsia="標楷體" w:hAnsi="標楷體" w:hint="eastAsia"/>
                <w:sz w:val="28"/>
                <w:szCs w:val="28"/>
              </w:rPr>
              <w:t>嘉義市私立輔仁高級中學，嘉義市吳鳳南路</w:t>
            </w:r>
            <w:r w:rsidRPr="00833272">
              <w:rPr>
                <w:rFonts w:ascii="標楷體" w:eastAsia="標楷體" w:hAnsi="標楷體"/>
                <w:sz w:val="28"/>
                <w:szCs w:val="28"/>
              </w:rPr>
              <w:t>270</w:t>
            </w:r>
            <w:r w:rsidRPr="00833272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  <w:p w14:paraId="07B302E6" w14:textId="77777777" w:rsidR="008267F6" w:rsidRPr="00833272" w:rsidRDefault="008267F6" w:rsidP="00B524AC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33272">
              <w:rPr>
                <w:rFonts w:ascii="標楷體" w:eastAsia="標楷體" w:hAnsi="標楷體" w:hint="eastAsia"/>
                <w:sz w:val="28"/>
                <w:szCs w:val="28"/>
              </w:rPr>
              <w:t>─嘉義市原住民族教育資源中心─</w:t>
            </w:r>
          </w:p>
        </w:tc>
      </w:tr>
      <w:tr w:rsidR="008267F6" w:rsidRPr="008F0EAD" w14:paraId="33C90A58" w14:textId="77777777" w:rsidTr="00010E43">
        <w:trPr>
          <w:trHeight w:val="463"/>
          <w:jc w:val="center"/>
        </w:trPr>
        <w:tc>
          <w:tcPr>
            <w:tcW w:w="1446" w:type="dxa"/>
            <w:shd w:val="clear" w:color="auto" w:fill="FFFFFF"/>
            <w:vAlign w:val="center"/>
          </w:tcPr>
          <w:p w14:paraId="2C951149" w14:textId="77777777" w:rsidR="008267F6" w:rsidRPr="004E25BC" w:rsidRDefault="008267F6" w:rsidP="00B524AC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2804">
              <w:rPr>
                <w:rFonts w:ascii="標楷體" w:eastAsia="標楷體" w:hAnsi="標楷體" w:hint="eastAsia"/>
                <w:b/>
                <w:sz w:val="28"/>
                <w:szCs w:val="28"/>
              </w:rPr>
              <w:t>課程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主題</w:t>
            </w:r>
          </w:p>
        </w:tc>
        <w:tc>
          <w:tcPr>
            <w:tcW w:w="6917" w:type="dxa"/>
            <w:vAlign w:val="center"/>
          </w:tcPr>
          <w:p w14:paraId="6DC4D916" w14:textId="77777777" w:rsidR="008267F6" w:rsidRPr="00833272" w:rsidRDefault="00C36800" w:rsidP="00C36800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 w:rsidRPr="00C36800">
              <w:rPr>
                <w:rFonts w:ascii="標楷體" w:eastAsia="標楷體" w:hAnsi="標楷體" w:hint="eastAsia"/>
                <w:sz w:val="28"/>
              </w:rPr>
              <w:t>從都市到山林：返鄉的選擇與實踐</w:t>
            </w:r>
          </w:p>
        </w:tc>
      </w:tr>
      <w:tr w:rsidR="008267F6" w:rsidRPr="008F0EAD" w14:paraId="297D7CD5" w14:textId="77777777" w:rsidTr="00B524AC">
        <w:trPr>
          <w:trHeight w:val="567"/>
          <w:jc w:val="center"/>
        </w:trPr>
        <w:tc>
          <w:tcPr>
            <w:tcW w:w="1446" w:type="dxa"/>
            <w:vAlign w:val="center"/>
          </w:tcPr>
          <w:p w14:paraId="429E946E" w14:textId="77777777" w:rsidR="008267F6" w:rsidRPr="00662804" w:rsidRDefault="008267F6" w:rsidP="00B524AC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2804">
              <w:rPr>
                <w:rFonts w:ascii="標楷體" w:eastAsia="標楷體" w:hAnsi="標楷體" w:hint="eastAsia"/>
                <w:b/>
                <w:sz w:val="28"/>
                <w:szCs w:val="28"/>
              </w:rPr>
              <w:t>課程大綱</w:t>
            </w:r>
          </w:p>
        </w:tc>
        <w:tc>
          <w:tcPr>
            <w:tcW w:w="6917" w:type="dxa"/>
            <w:tcBorders>
              <w:top w:val="single" w:sz="4" w:space="0" w:color="auto"/>
            </w:tcBorders>
            <w:vAlign w:val="center"/>
          </w:tcPr>
          <w:p w14:paraId="58B11E38" w14:textId="77777777" w:rsidR="00C36800" w:rsidRPr="00C36800" w:rsidRDefault="00C36800" w:rsidP="00C36800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 w:rsidRPr="00C36800">
              <w:rPr>
                <w:rFonts w:ascii="標楷體" w:eastAsia="標楷體" w:hAnsi="標楷體" w:hint="eastAsia"/>
                <w:sz w:val="28"/>
              </w:rPr>
              <w:t>一、山林呼喚我回來</w:t>
            </w:r>
            <w:r w:rsidRPr="00C36800">
              <w:rPr>
                <w:rFonts w:ascii="標楷體" w:eastAsia="標楷體" w:hAnsi="標楷體"/>
                <w:sz w:val="28"/>
              </w:rPr>
              <w:t>——</w:t>
            </w:r>
            <w:r w:rsidRPr="00C36800">
              <w:rPr>
                <w:rFonts w:ascii="標楷體" w:eastAsia="標楷體" w:hAnsi="標楷體" w:hint="eastAsia"/>
                <w:sz w:val="28"/>
              </w:rPr>
              <w:t>原住民青年返鄉的契機</w:t>
            </w:r>
          </w:p>
          <w:p w14:paraId="1DE13784" w14:textId="77777777" w:rsidR="00C36800" w:rsidRPr="00C36800" w:rsidRDefault="00C36800" w:rsidP="00C36800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 w:rsidRPr="00C36800">
              <w:rPr>
                <w:rFonts w:ascii="標楷體" w:eastAsia="標楷體" w:hAnsi="標楷體" w:hint="eastAsia"/>
                <w:sz w:val="28"/>
              </w:rPr>
              <w:t>二、飛鼠咖啡的誕生</w:t>
            </w:r>
            <w:r w:rsidRPr="00C36800">
              <w:rPr>
                <w:rFonts w:ascii="標楷體" w:eastAsia="標楷體" w:hAnsi="標楷體"/>
                <w:sz w:val="28"/>
              </w:rPr>
              <w:t>——</w:t>
            </w:r>
            <w:r w:rsidRPr="00C36800">
              <w:rPr>
                <w:rFonts w:ascii="標楷體" w:eastAsia="標楷體" w:hAnsi="標楷體" w:hint="eastAsia"/>
                <w:sz w:val="28"/>
              </w:rPr>
              <w:t>從品牌理念到部落扎根</w:t>
            </w:r>
          </w:p>
          <w:p w14:paraId="641B8F61" w14:textId="77777777" w:rsidR="00C36800" w:rsidRPr="00C36800" w:rsidRDefault="00C36800" w:rsidP="00C36800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 w:rsidRPr="00C36800">
              <w:rPr>
                <w:rFonts w:ascii="標楷體" w:eastAsia="標楷體" w:hAnsi="標楷體" w:hint="eastAsia"/>
                <w:sz w:val="28"/>
              </w:rPr>
              <w:t>三、創業不是孤單路</w:t>
            </w:r>
            <w:r w:rsidRPr="00C36800">
              <w:rPr>
                <w:rFonts w:ascii="標楷體" w:eastAsia="標楷體" w:hAnsi="標楷體"/>
                <w:sz w:val="28"/>
              </w:rPr>
              <w:t>——</w:t>
            </w:r>
            <w:r w:rsidRPr="00C36800">
              <w:rPr>
                <w:rFonts w:ascii="標楷體" w:eastAsia="標楷體" w:hAnsi="標楷體" w:hint="eastAsia"/>
                <w:sz w:val="28"/>
              </w:rPr>
              <w:t>部落社群與共創模式</w:t>
            </w:r>
          </w:p>
          <w:p w14:paraId="10586092" w14:textId="77777777" w:rsidR="00D77BDA" w:rsidRPr="00C36800" w:rsidRDefault="00C36800" w:rsidP="00C36800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 w:rsidRPr="00C36800">
              <w:rPr>
                <w:rFonts w:ascii="標楷體" w:eastAsia="標楷體" w:hAnsi="標楷體" w:hint="eastAsia"/>
                <w:sz w:val="28"/>
              </w:rPr>
              <w:t>四、永續部落的願景</w:t>
            </w:r>
            <w:r w:rsidRPr="00C36800">
              <w:rPr>
                <w:rFonts w:ascii="標楷體" w:eastAsia="標楷體" w:hAnsi="標楷體"/>
                <w:sz w:val="28"/>
              </w:rPr>
              <w:t>——</w:t>
            </w:r>
            <w:r w:rsidRPr="00C36800">
              <w:rPr>
                <w:rFonts w:ascii="標楷體" w:eastAsia="標楷體" w:hAnsi="標楷體" w:hint="eastAsia"/>
                <w:sz w:val="28"/>
              </w:rPr>
              <w:t>以咖啡連結文化與土地</w:t>
            </w:r>
          </w:p>
        </w:tc>
      </w:tr>
      <w:tr w:rsidR="008267F6" w:rsidRPr="00D97698" w14:paraId="0220C5D4" w14:textId="77777777" w:rsidTr="00B524AC">
        <w:trPr>
          <w:trHeight w:val="606"/>
          <w:jc w:val="center"/>
        </w:trPr>
        <w:tc>
          <w:tcPr>
            <w:tcW w:w="1446" w:type="dxa"/>
            <w:vAlign w:val="center"/>
          </w:tcPr>
          <w:p w14:paraId="4E2ACF45" w14:textId="77777777" w:rsidR="008267F6" w:rsidRPr="00662804" w:rsidRDefault="008267F6" w:rsidP="00B524AC">
            <w:pPr>
              <w:spacing w:line="5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62804">
              <w:rPr>
                <w:rFonts w:ascii="標楷體" w:eastAsia="標楷體" w:hAnsi="標楷體" w:hint="eastAsia"/>
                <w:b/>
                <w:sz w:val="28"/>
                <w:szCs w:val="28"/>
              </w:rPr>
              <w:t>講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 </w:t>
            </w:r>
            <w:r w:rsidRPr="00662804">
              <w:rPr>
                <w:rFonts w:ascii="標楷體" w:eastAsia="標楷體" w:hAnsi="標楷體" w:hint="eastAsia"/>
                <w:b/>
                <w:sz w:val="28"/>
                <w:szCs w:val="28"/>
              </w:rPr>
              <w:t>師</w:t>
            </w:r>
          </w:p>
        </w:tc>
        <w:tc>
          <w:tcPr>
            <w:tcW w:w="6917" w:type="dxa"/>
            <w:vAlign w:val="center"/>
          </w:tcPr>
          <w:p w14:paraId="5B5E6660" w14:textId="77777777" w:rsidR="00C36800" w:rsidRDefault="00C36800" w:rsidP="00CC6822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 w:rsidRPr="00C36800">
              <w:rPr>
                <w:rFonts w:ascii="標楷體" w:eastAsia="標楷體" w:hAnsi="標楷體" w:hint="eastAsia"/>
                <w:sz w:val="28"/>
              </w:rPr>
              <w:t>陳瑜安</w:t>
            </w:r>
          </w:p>
          <w:p w14:paraId="4F8A68AF" w14:textId="77777777" w:rsidR="00921154" w:rsidRDefault="006767B9" w:rsidP="00CC6822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hd w:val="clear" w:color="auto" w:fill="FFFFFF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8"/>
                <w:shd w:val="clear" w:color="auto" w:fill="FFFFFF"/>
              </w:rPr>
              <w:t>♦</w:t>
            </w:r>
            <w:r w:rsidR="00921154">
              <w:rPr>
                <w:rFonts w:ascii="標楷體" w:eastAsia="標楷體" w:hAnsi="標楷體" w:hint="eastAsia"/>
                <w:color w:val="000000"/>
                <w:sz w:val="28"/>
                <w:shd w:val="clear" w:color="auto" w:fill="FFFFFF"/>
              </w:rPr>
              <w:t>特富野飛鼠咖啡負責人</w:t>
            </w:r>
          </w:p>
          <w:p w14:paraId="0BDEEC6D" w14:textId="77777777" w:rsidR="008267F6" w:rsidRPr="00A46EB2" w:rsidRDefault="006767B9" w:rsidP="00CC6822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8"/>
                <w:shd w:val="clear" w:color="auto" w:fill="FFFFFF"/>
              </w:rPr>
              <w:t>♦</w:t>
            </w:r>
            <w:r w:rsidR="00C36800" w:rsidRPr="00C36800">
              <w:rPr>
                <w:rFonts w:ascii="標楷體" w:eastAsia="標楷體" w:hAnsi="標楷體" w:hint="eastAsia"/>
                <w:color w:val="000000"/>
                <w:sz w:val="28"/>
                <w:shd w:val="clear" w:color="auto" w:fill="FFFFFF"/>
              </w:rPr>
              <w:t>原民會百萬精實創業計畫獲獎團隊</w:t>
            </w:r>
          </w:p>
        </w:tc>
      </w:tr>
      <w:tr w:rsidR="008267F6" w:rsidRPr="00D97698" w14:paraId="6E6C2600" w14:textId="77777777" w:rsidTr="00B524AC">
        <w:trPr>
          <w:trHeight w:val="606"/>
          <w:jc w:val="center"/>
        </w:trPr>
        <w:tc>
          <w:tcPr>
            <w:tcW w:w="1446" w:type="dxa"/>
            <w:tcBorders>
              <w:bottom w:val="single" w:sz="12" w:space="0" w:color="auto"/>
            </w:tcBorders>
            <w:vAlign w:val="center"/>
          </w:tcPr>
          <w:p w14:paraId="3E51FA48" w14:textId="77777777" w:rsidR="008267F6" w:rsidRPr="00662804" w:rsidRDefault="008267F6" w:rsidP="00B524AC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材</w:t>
            </w:r>
          </w:p>
        </w:tc>
        <w:tc>
          <w:tcPr>
            <w:tcW w:w="6917" w:type="dxa"/>
            <w:tcBorders>
              <w:bottom w:val="single" w:sz="12" w:space="0" w:color="auto"/>
            </w:tcBorders>
            <w:vAlign w:val="center"/>
          </w:tcPr>
          <w:p w14:paraId="69FB72B3" w14:textId="77777777" w:rsidR="008267F6" w:rsidRPr="00CC6822" w:rsidRDefault="008267F6" w:rsidP="00B524AC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C6822">
              <w:rPr>
                <w:rFonts w:ascii="標楷體" w:eastAsia="標楷體" w:hAnsi="標楷體" w:hint="eastAsia"/>
                <w:sz w:val="28"/>
                <w:szCs w:val="28"/>
              </w:rPr>
              <w:t>教師自編</w:t>
            </w:r>
          </w:p>
        </w:tc>
      </w:tr>
    </w:tbl>
    <w:p w14:paraId="45FABA32" w14:textId="77777777" w:rsidR="008267F6" w:rsidRPr="000057E3" w:rsidRDefault="008267F6" w:rsidP="008267F6">
      <w:pPr>
        <w:pStyle w:val="ab"/>
        <w:autoSpaceDE/>
        <w:autoSpaceDN/>
        <w:adjustRightInd/>
        <w:spacing w:line="480" w:lineRule="exact"/>
        <w:ind w:left="851"/>
        <w:rPr>
          <w:rFonts w:ascii="標楷體" w:eastAsia="標楷體" w:hAnsi="標楷體"/>
          <w:sz w:val="28"/>
          <w:szCs w:val="28"/>
        </w:rPr>
      </w:pPr>
    </w:p>
    <w:p w14:paraId="3EC5F518" w14:textId="77777777" w:rsidR="00884222" w:rsidRPr="00884222" w:rsidRDefault="008267F6" w:rsidP="00884222">
      <w:pPr>
        <w:pStyle w:val="ab"/>
        <w:numPr>
          <w:ilvl w:val="2"/>
          <w:numId w:val="3"/>
        </w:numPr>
        <w:autoSpaceDE/>
        <w:autoSpaceDN/>
        <w:adjustRightInd/>
        <w:spacing w:beforeLines="50" w:before="120" w:line="480" w:lineRule="exact"/>
        <w:rPr>
          <w:rFonts w:ascii="標楷體" w:eastAsia="標楷體" w:hAnsi="標楷體"/>
          <w:sz w:val="28"/>
        </w:rPr>
      </w:pPr>
      <w:r w:rsidRPr="008267F6">
        <w:rPr>
          <w:rFonts w:ascii="標楷體" w:eastAsia="標楷體" w:hAnsi="標楷體" w:hint="eastAsia"/>
          <w:sz w:val="28"/>
          <w:szCs w:val="28"/>
        </w:rPr>
        <w:t>報名方式：請上全國教師在職進修網報名</w:t>
      </w:r>
      <w:hyperlink r:id="rId8" w:history="1">
        <w:r w:rsidR="00884222" w:rsidRPr="007002DB">
          <w:rPr>
            <w:rStyle w:val="af1"/>
            <w:rFonts w:ascii="標楷體" w:eastAsia="標楷體" w:hAnsi="標楷體"/>
            <w:sz w:val="28"/>
            <w:szCs w:val="28"/>
          </w:rPr>
          <w:t>https://www1.inservice.edu.tw/index2-3.aspx</w:t>
        </w:r>
      </w:hyperlink>
    </w:p>
    <w:p w14:paraId="4B5866E5" w14:textId="77777777" w:rsidR="008267F6" w:rsidRPr="008267F6" w:rsidRDefault="008267F6" w:rsidP="00884222">
      <w:pPr>
        <w:pStyle w:val="ab"/>
        <w:autoSpaceDE/>
        <w:autoSpaceDN/>
        <w:adjustRightInd/>
        <w:spacing w:beforeLines="50" w:before="120" w:line="480" w:lineRule="exact"/>
        <w:ind w:left="1680"/>
        <w:rPr>
          <w:rFonts w:ascii="標楷體" w:eastAsia="標楷體" w:hAnsi="標楷體"/>
          <w:sz w:val="28"/>
        </w:rPr>
      </w:pPr>
      <w:r w:rsidRPr="008267F6">
        <w:rPr>
          <w:rFonts w:ascii="標楷體" w:eastAsia="標楷體" w:hAnsi="標楷體" w:hint="eastAsia"/>
          <w:sz w:val="28"/>
          <w:szCs w:val="28"/>
        </w:rPr>
        <w:t>課程代號</w:t>
      </w:r>
      <w:r w:rsidRPr="00E742EC">
        <w:rPr>
          <w:rFonts w:ascii="標楷體" w:eastAsia="標楷體" w:hAnsi="標楷體" w:hint="eastAsia"/>
          <w:sz w:val="28"/>
          <w:szCs w:val="28"/>
        </w:rPr>
        <w:t>：</w:t>
      </w:r>
      <w:r w:rsidR="00921154" w:rsidRPr="00921154">
        <w:rPr>
          <w:rFonts w:ascii="Helvetica" w:hAnsi="Helvetica" w:cs="Helvetica"/>
          <w:color w:val="505050"/>
          <w:sz w:val="28"/>
          <w:shd w:val="clear" w:color="auto" w:fill="FFFFFF"/>
        </w:rPr>
        <w:t>4982396</w:t>
      </w:r>
      <w:r w:rsidR="001A2B41" w:rsidRPr="008267F6">
        <w:rPr>
          <w:rFonts w:ascii="標楷體" w:eastAsia="標楷體" w:hAnsi="標楷體" w:cs="Arial" w:hint="eastAsia"/>
          <w:color w:val="333333"/>
          <w:sz w:val="28"/>
          <w:szCs w:val="18"/>
          <w:shd w:val="clear" w:color="auto" w:fill="FFFFFF"/>
        </w:rPr>
        <w:t>，</w:t>
      </w:r>
      <w:r w:rsidR="00884222" w:rsidRPr="008267F6">
        <w:rPr>
          <w:rFonts w:ascii="標楷體" w:eastAsia="標楷體" w:hAnsi="標楷體" w:cs="Arial" w:hint="eastAsia"/>
          <w:color w:val="333333"/>
          <w:sz w:val="28"/>
          <w:szCs w:val="18"/>
          <w:shd w:val="clear" w:color="auto" w:fill="FFFFFF"/>
        </w:rPr>
        <w:t>即日起</w:t>
      </w:r>
      <w:r w:rsidR="001A2B41" w:rsidRPr="008267F6">
        <w:rPr>
          <w:rFonts w:ascii="標楷體" w:eastAsia="標楷體" w:hAnsi="標楷體" w:cs="Arial" w:hint="eastAsia"/>
          <w:color w:val="333333"/>
          <w:sz w:val="28"/>
          <w:szCs w:val="18"/>
          <w:shd w:val="clear" w:color="auto" w:fill="FFFFFF"/>
        </w:rPr>
        <w:t>報名至</w:t>
      </w:r>
      <w:r w:rsidR="001A2B41" w:rsidRPr="008267F6">
        <w:rPr>
          <w:rFonts w:ascii="標楷體" w:eastAsia="標楷體" w:hAnsi="標楷體"/>
          <w:color w:val="333333"/>
          <w:sz w:val="28"/>
          <w:szCs w:val="18"/>
          <w:shd w:val="clear" w:color="auto" w:fill="FFFFFF"/>
        </w:rPr>
        <w:t>11</w:t>
      </w:r>
      <w:r w:rsidR="00A46EB2">
        <w:rPr>
          <w:rFonts w:ascii="標楷體" w:eastAsia="標楷體" w:hAnsi="標楷體"/>
          <w:color w:val="333333"/>
          <w:sz w:val="28"/>
          <w:szCs w:val="18"/>
          <w:shd w:val="clear" w:color="auto" w:fill="FFFFFF"/>
        </w:rPr>
        <w:t>4</w:t>
      </w:r>
      <w:r>
        <w:rPr>
          <w:rFonts w:ascii="標楷體" w:eastAsia="標楷體" w:hAnsi="標楷體" w:hint="eastAsia"/>
          <w:color w:val="333333"/>
          <w:sz w:val="28"/>
          <w:szCs w:val="18"/>
          <w:shd w:val="clear" w:color="auto" w:fill="FFFFFF"/>
        </w:rPr>
        <w:t>年</w:t>
      </w:r>
      <w:r w:rsidR="00921154">
        <w:rPr>
          <w:rFonts w:ascii="標楷體" w:eastAsia="標楷體" w:hAnsi="標楷體"/>
          <w:color w:val="333333"/>
          <w:sz w:val="28"/>
          <w:szCs w:val="18"/>
          <w:shd w:val="clear" w:color="auto" w:fill="FFFFFF"/>
        </w:rPr>
        <w:t>4</w:t>
      </w:r>
      <w:r>
        <w:rPr>
          <w:rFonts w:ascii="標楷體" w:eastAsia="標楷體" w:hAnsi="標楷體" w:cs="Arial" w:hint="eastAsia"/>
          <w:color w:val="333333"/>
          <w:sz w:val="28"/>
          <w:szCs w:val="18"/>
          <w:shd w:val="clear" w:color="auto" w:fill="FFFFFF"/>
        </w:rPr>
        <w:t>月</w:t>
      </w:r>
      <w:r w:rsidR="00921154">
        <w:rPr>
          <w:rFonts w:ascii="標楷體" w:eastAsia="標楷體" w:hAnsi="標楷體" w:cs="Arial"/>
          <w:color w:val="333333"/>
          <w:sz w:val="28"/>
          <w:szCs w:val="18"/>
          <w:shd w:val="clear" w:color="auto" w:fill="FFFFFF"/>
        </w:rPr>
        <w:t>22</w:t>
      </w:r>
      <w:r>
        <w:rPr>
          <w:rFonts w:ascii="標楷體" w:eastAsia="標楷體" w:hAnsi="標楷體" w:cs="Arial" w:hint="eastAsia"/>
          <w:color w:val="333333"/>
          <w:sz w:val="28"/>
          <w:szCs w:val="18"/>
          <w:shd w:val="clear" w:color="auto" w:fill="FFFFFF"/>
        </w:rPr>
        <w:t>日</w:t>
      </w:r>
      <w:r w:rsidR="00884222">
        <w:rPr>
          <w:rFonts w:ascii="標楷體" w:eastAsia="標楷體" w:hAnsi="標楷體" w:cs="Arial" w:hint="eastAsia"/>
          <w:color w:val="333333"/>
          <w:sz w:val="28"/>
          <w:szCs w:val="18"/>
          <w:shd w:val="clear" w:color="auto" w:fill="FFFFFF"/>
        </w:rPr>
        <w:t>止</w:t>
      </w:r>
      <w:r>
        <w:rPr>
          <w:rFonts w:ascii="標楷體" w:eastAsia="標楷體" w:hAnsi="標楷體" w:cs="Arial" w:hint="eastAsia"/>
          <w:color w:val="333333"/>
          <w:sz w:val="28"/>
          <w:szCs w:val="18"/>
          <w:shd w:val="clear" w:color="auto" w:fill="FFFFFF"/>
        </w:rPr>
        <w:t>。</w:t>
      </w:r>
    </w:p>
    <w:p w14:paraId="19703C7B" w14:textId="77777777" w:rsidR="003568D0" w:rsidRDefault="001A2B41" w:rsidP="008267F6">
      <w:pPr>
        <w:pStyle w:val="ab"/>
        <w:numPr>
          <w:ilvl w:val="2"/>
          <w:numId w:val="3"/>
        </w:numPr>
        <w:autoSpaceDE/>
        <w:autoSpaceDN/>
        <w:adjustRightInd/>
        <w:spacing w:beforeLines="50" w:before="120" w:line="480" w:lineRule="exact"/>
        <w:ind w:left="884" w:hanging="567"/>
        <w:rPr>
          <w:rFonts w:ascii="標楷體" w:eastAsia="標楷體" w:hAnsi="標楷體"/>
          <w:sz w:val="28"/>
        </w:rPr>
      </w:pPr>
      <w:r w:rsidRPr="008267F6">
        <w:rPr>
          <w:rFonts w:ascii="標楷體" w:eastAsia="標楷體" w:hAnsi="標楷體" w:hint="eastAsia"/>
          <w:sz w:val="28"/>
        </w:rPr>
        <w:t>聯絡人：輔仁中學輔導處</w:t>
      </w:r>
      <w:r w:rsidR="003568D0">
        <w:rPr>
          <w:rFonts w:ascii="標楷體" w:eastAsia="標楷體" w:hAnsi="標楷體" w:hint="eastAsia"/>
          <w:sz w:val="28"/>
        </w:rPr>
        <w:t>林佩穎老師</w:t>
      </w:r>
      <w:r w:rsidRPr="008267F6">
        <w:rPr>
          <w:rFonts w:ascii="標楷體" w:eastAsia="標楷體" w:hAnsi="標楷體" w:hint="eastAsia"/>
          <w:sz w:val="28"/>
        </w:rPr>
        <w:t>。</w:t>
      </w:r>
    </w:p>
    <w:p w14:paraId="01CCF3A2" w14:textId="77777777" w:rsidR="001A2B41" w:rsidRPr="008267F6" w:rsidRDefault="001A2B41" w:rsidP="003568D0">
      <w:pPr>
        <w:pStyle w:val="ab"/>
        <w:autoSpaceDE/>
        <w:autoSpaceDN/>
        <w:adjustRightInd/>
        <w:spacing w:beforeLines="50" w:before="120" w:line="480" w:lineRule="exact"/>
        <w:ind w:left="884"/>
        <w:rPr>
          <w:rFonts w:ascii="標楷體" w:eastAsia="標楷體" w:hAnsi="標楷體"/>
          <w:sz w:val="28"/>
        </w:rPr>
      </w:pPr>
      <w:r w:rsidRPr="008267F6">
        <w:rPr>
          <w:rFonts w:ascii="標楷體" w:eastAsia="標楷體" w:hAnsi="標楷體" w:hint="eastAsia"/>
          <w:sz w:val="28"/>
        </w:rPr>
        <w:t>聯絡電話：</w:t>
      </w:r>
      <w:r w:rsidRPr="008267F6">
        <w:rPr>
          <w:rFonts w:ascii="標楷體" w:eastAsia="標楷體" w:hAnsi="標楷體"/>
          <w:sz w:val="28"/>
        </w:rPr>
        <w:t>05-2281001</w:t>
      </w:r>
      <w:r w:rsidRPr="008267F6">
        <w:rPr>
          <w:rFonts w:ascii="標楷體" w:eastAsia="標楷體" w:hAnsi="標楷體" w:hint="eastAsia"/>
          <w:sz w:val="28"/>
        </w:rPr>
        <w:t>轉</w:t>
      </w:r>
      <w:r w:rsidR="003568D0">
        <w:rPr>
          <w:rFonts w:ascii="標楷體" w:eastAsia="標楷體" w:hAnsi="標楷體"/>
          <w:sz w:val="28"/>
        </w:rPr>
        <w:t>510</w:t>
      </w:r>
      <w:r w:rsidRPr="008267F6">
        <w:rPr>
          <w:rFonts w:ascii="標楷體" w:eastAsia="標楷體" w:hAnsi="標楷體" w:hint="eastAsia"/>
          <w:sz w:val="28"/>
        </w:rPr>
        <w:t>。</w:t>
      </w:r>
    </w:p>
    <w:p w14:paraId="2EAB4321" w14:textId="77777777" w:rsidR="001A2B41" w:rsidRDefault="001A2B41">
      <w:pPr>
        <w:spacing w:line="480" w:lineRule="exact"/>
      </w:pPr>
    </w:p>
    <w:p w14:paraId="7B3B0215" w14:textId="77777777" w:rsidR="001A2B41" w:rsidRDefault="001A2B41">
      <w:pPr>
        <w:spacing w:line="480" w:lineRule="exact"/>
        <w:rPr>
          <w:rFonts w:ascii="標楷體" w:eastAsia="標楷體" w:hAnsi="標楷體"/>
          <w:sz w:val="28"/>
        </w:rPr>
      </w:pPr>
    </w:p>
    <w:p w14:paraId="21CBE035" w14:textId="77777777" w:rsidR="001A2B41" w:rsidRDefault="001A2B41"/>
    <w:sectPr w:rsidR="001A2B41" w:rsidSect="00887DA4">
      <w:type w:val="continuous"/>
      <w:pgSz w:w="11906" w:h="16838"/>
      <w:pgMar w:top="992" w:right="1531" w:bottom="1276" w:left="1531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665EF" w14:textId="77777777" w:rsidR="00D92677" w:rsidRDefault="00D92677">
      <w:r>
        <w:separator/>
      </w:r>
    </w:p>
  </w:endnote>
  <w:endnote w:type="continuationSeparator" w:id="0">
    <w:p w14:paraId="5D6A7986" w14:textId="77777777" w:rsidR="00D92677" w:rsidRDefault="00D92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8080000" w:usb2="00000010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96B29" w14:textId="77777777" w:rsidR="00D92677" w:rsidRDefault="00D92677">
      <w:r w:rsidRPr="00010E43">
        <w:rPr>
          <w:rFonts w:ascii="Liberation Serif" w:eastAsia="Times New Roman"/>
          <w:kern w:val="0"/>
          <w:szCs w:val="24"/>
        </w:rPr>
        <w:separator/>
      </w:r>
    </w:p>
  </w:footnote>
  <w:footnote w:type="continuationSeparator" w:id="0">
    <w:p w14:paraId="738B0F0A" w14:textId="77777777" w:rsidR="00D92677" w:rsidRDefault="00D92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E069F"/>
    <w:multiLevelType w:val="hybridMultilevel"/>
    <w:tmpl w:val="773E196A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2EBC3704">
      <w:start w:val="1"/>
      <w:numFmt w:val="taiwaneseCountingThousand"/>
      <w:lvlText w:val="(%2)"/>
      <w:lvlJc w:val="left"/>
      <w:pPr>
        <w:ind w:left="9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11F505C5"/>
    <w:multiLevelType w:val="hybridMultilevel"/>
    <w:tmpl w:val="1D7C633C"/>
    <w:lvl w:ilvl="0" w:tplc="2EBC3704">
      <w:start w:val="1"/>
      <w:numFmt w:val="taiwaneseCountingThousand"/>
      <w:lvlText w:val="(%1)"/>
      <w:lvlJc w:val="left"/>
      <w:pPr>
        <w:ind w:left="884" w:hanging="4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  <w:rPr>
        <w:rFonts w:cs="Times New Roman"/>
      </w:rPr>
    </w:lvl>
  </w:abstractNum>
  <w:abstractNum w:abstractNumId="2" w15:restartNumberingAfterBreak="0">
    <w:nsid w:val="38BA77F1"/>
    <w:multiLevelType w:val="hybridMultilevel"/>
    <w:tmpl w:val="B40CC6DA"/>
    <w:lvl w:ilvl="0" w:tplc="2EBC3704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2EBC3704">
      <w:start w:val="1"/>
      <w:numFmt w:val="taiwaneseCountingThousand"/>
      <w:lvlText w:val="(%2)"/>
      <w:lvlJc w:val="left"/>
      <w:pPr>
        <w:ind w:left="960" w:hanging="480"/>
      </w:pPr>
      <w:rPr>
        <w:rFonts w:cs="Times New Roman" w:hint="default"/>
      </w:rPr>
    </w:lvl>
    <w:lvl w:ilvl="2" w:tplc="432EC26A">
      <w:start w:val="5"/>
      <w:numFmt w:val="taiwaneseCountingThousand"/>
      <w:lvlText w:val="%3、"/>
      <w:lvlJc w:val="left"/>
      <w:pPr>
        <w:ind w:left="168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43AA16BB"/>
    <w:multiLevelType w:val="hybridMultilevel"/>
    <w:tmpl w:val="6B08A6F2"/>
    <w:lvl w:ilvl="0" w:tplc="2EBC3704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embedSystemFonts/>
  <w:bordersDoNotSurroundHeader/>
  <w:bordersDoNotSurroundFooter/>
  <w:defaultTabStop w:val="480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58A"/>
    <w:rsid w:val="000057E3"/>
    <w:rsid w:val="00010E43"/>
    <w:rsid w:val="00030FEA"/>
    <w:rsid w:val="00047F59"/>
    <w:rsid w:val="000513CC"/>
    <w:rsid w:val="00052B70"/>
    <w:rsid w:val="00057B6D"/>
    <w:rsid w:val="00092F0E"/>
    <w:rsid w:val="000A664B"/>
    <w:rsid w:val="00172761"/>
    <w:rsid w:val="001A2B41"/>
    <w:rsid w:val="001C6CA2"/>
    <w:rsid w:val="001D6D26"/>
    <w:rsid w:val="001E5D97"/>
    <w:rsid w:val="0023194C"/>
    <w:rsid w:val="0027063E"/>
    <w:rsid w:val="00355D36"/>
    <w:rsid w:val="003568D0"/>
    <w:rsid w:val="003D3BC0"/>
    <w:rsid w:val="003D4BD5"/>
    <w:rsid w:val="003F78CE"/>
    <w:rsid w:val="0040653E"/>
    <w:rsid w:val="00477C4E"/>
    <w:rsid w:val="004B2CB8"/>
    <w:rsid w:val="004D7DEB"/>
    <w:rsid w:val="004E25BC"/>
    <w:rsid w:val="004E6773"/>
    <w:rsid w:val="0051044B"/>
    <w:rsid w:val="0056178D"/>
    <w:rsid w:val="005E4F54"/>
    <w:rsid w:val="00636ABC"/>
    <w:rsid w:val="00660C2F"/>
    <w:rsid w:val="00662804"/>
    <w:rsid w:val="006767B9"/>
    <w:rsid w:val="006E72EC"/>
    <w:rsid w:val="006F44E4"/>
    <w:rsid w:val="007002DB"/>
    <w:rsid w:val="00703DAC"/>
    <w:rsid w:val="00765F46"/>
    <w:rsid w:val="007A577E"/>
    <w:rsid w:val="008267F6"/>
    <w:rsid w:val="0082758A"/>
    <w:rsid w:val="00833272"/>
    <w:rsid w:val="00884222"/>
    <w:rsid w:val="00887DA4"/>
    <w:rsid w:val="008A39A6"/>
    <w:rsid w:val="008F0EAD"/>
    <w:rsid w:val="00921154"/>
    <w:rsid w:val="009F3EF1"/>
    <w:rsid w:val="00A46EB2"/>
    <w:rsid w:val="00A7546E"/>
    <w:rsid w:val="00AB1746"/>
    <w:rsid w:val="00AB2257"/>
    <w:rsid w:val="00AE291A"/>
    <w:rsid w:val="00B524AC"/>
    <w:rsid w:val="00B63D54"/>
    <w:rsid w:val="00BD1242"/>
    <w:rsid w:val="00BD3366"/>
    <w:rsid w:val="00BE027C"/>
    <w:rsid w:val="00C3559A"/>
    <w:rsid w:val="00C36800"/>
    <w:rsid w:val="00CC19C3"/>
    <w:rsid w:val="00CC6822"/>
    <w:rsid w:val="00CF791E"/>
    <w:rsid w:val="00D13626"/>
    <w:rsid w:val="00D209FA"/>
    <w:rsid w:val="00D77BDA"/>
    <w:rsid w:val="00D92677"/>
    <w:rsid w:val="00D97698"/>
    <w:rsid w:val="00DE05E0"/>
    <w:rsid w:val="00E5263F"/>
    <w:rsid w:val="00E5716F"/>
    <w:rsid w:val="00E7040E"/>
    <w:rsid w:val="00E742EC"/>
    <w:rsid w:val="00EA6CAE"/>
    <w:rsid w:val="00F75C0F"/>
    <w:rsid w:val="00F75CD0"/>
    <w:rsid w:val="00F76992"/>
    <w:rsid w:val="00FB0F5C"/>
    <w:rsid w:val="00FE360D"/>
    <w:rsid w:val="00FF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4309C8"/>
  <w14:defaultImageDpi w14:val="0"/>
  <w15:docId w15:val="{AD42F671-9FF7-46A7-9CBB-2059916BE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</w:pPr>
    <w:rPr>
      <w:kern w:val="1"/>
      <w:sz w:val="24"/>
      <w:szCs w:val="22"/>
    </w:rPr>
  </w:style>
  <w:style w:type="paragraph" w:styleId="4">
    <w:name w:val="heading 4"/>
    <w:basedOn w:val="a"/>
    <w:link w:val="40"/>
    <w:uiPriority w:val="9"/>
    <w:qFormat/>
    <w:rsid w:val="00030FEA"/>
    <w:pPr>
      <w:widowControl/>
      <w:suppressAutoHyphens w:val="0"/>
      <w:autoSpaceDE/>
      <w:autoSpaceDN/>
      <w:adjustRightInd/>
      <w:spacing w:before="100" w:beforeAutospacing="1" w:after="100" w:afterAutospacing="1"/>
      <w:outlineLvl w:val="3"/>
    </w:pPr>
    <w:rPr>
      <w:rFonts w:ascii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link w:val="4"/>
    <w:uiPriority w:val="9"/>
    <w:locked/>
    <w:rsid w:val="00030FEA"/>
    <w:rPr>
      <w:rFonts w:ascii="新細明體" w:eastAsia="新細明體" w:cs="新細明體"/>
      <w:b/>
      <w:bCs/>
      <w:sz w:val="24"/>
      <w:szCs w:val="24"/>
    </w:rPr>
  </w:style>
  <w:style w:type="character" w:styleId="a3">
    <w:name w:val="annotation reference"/>
    <w:basedOn w:val="a0"/>
    <w:uiPriority w:val="99"/>
    <w:rPr>
      <w:sz w:val="18"/>
    </w:rPr>
  </w:style>
  <w:style w:type="character" w:customStyle="1" w:styleId="546r6r4">
    <w:name w:val="註5?解?4文6r字?6r字4?"/>
    <w:uiPriority w:val="99"/>
  </w:style>
  <w:style w:type="character" w:customStyle="1" w:styleId="5566r4">
    <w:name w:val="註5?解?5主?6旨?6r字4?"/>
    <w:uiPriority w:val="99"/>
    <w:rPr>
      <w:b/>
    </w:rPr>
  </w:style>
  <w:style w:type="character" w:customStyle="1" w:styleId="3f3f3f3f3f3f3f3f3f3f3fr3fr3f3f">
    <w:name w:val="µ3fù3f¸3fÑ3f¤3fè3f¶3fô3f¤3få3f¦3fr ¦3fr¤3f¸3f"/>
    <w:uiPriority w:val="99"/>
    <w:rPr>
      <w:rFonts w:ascii="Calibri Light" w:hAnsi="Calibri Light"/>
      <w:sz w:val="18"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paragraph" w:customStyle="1" w:styleId="cD">
    <w:name w:val="標c?題D"/>
    <w:basedOn w:val="a"/>
    <w:next w:val="41"/>
    <w:uiPriority w:val="99"/>
    <w:pPr>
      <w:keepNext/>
      <w:suppressAutoHyphens w:val="0"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41">
    <w:name w:val="內4?文?"/>
    <w:basedOn w:val="a"/>
    <w:uiPriority w:val="99"/>
    <w:pPr>
      <w:suppressAutoHyphens w:val="0"/>
      <w:spacing w:after="140" w:line="276" w:lineRule="auto"/>
    </w:pPr>
  </w:style>
  <w:style w:type="paragraph" w:customStyle="1" w:styleId="2M3">
    <w:name w:val="清2M單3?"/>
    <w:basedOn w:val="41"/>
    <w:uiPriority w:val="99"/>
    <w:rPr>
      <w:rFonts w:cs="Lucida Sans"/>
    </w:rPr>
  </w:style>
  <w:style w:type="paragraph" w:customStyle="1" w:styleId="9c5">
    <w:name w:val="圖9?表?c標5?"/>
    <w:basedOn w:val="a"/>
    <w:uiPriority w:val="99"/>
    <w:pPr>
      <w:suppressLineNumbers/>
      <w:suppressAutoHyphens w:val="0"/>
      <w:spacing w:before="120" w:after="120"/>
    </w:pPr>
    <w:rPr>
      <w:rFonts w:cs="Lucida Sans"/>
      <w:i/>
      <w:iCs/>
      <w:szCs w:val="24"/>
    </w:rPr>
  </w:style>
  <w:style w:type="paragraph" w:customStyle="1" w:styleId="f">
    <w:name w:val="索f?引?"/>
    <w:basedOn w:val="a"/>
    <w:uiPriority w:val="99"/>
    <w:pPr>
      <w:suppressLineNumbers/>
      <w:suppressAutoHyphens w:val="0"/>
    </w:pPr>
    <w:rPr>
      <w:rFonts w:cs="Lucida Sans"/>
    </w:rPr>
  </w:style>
  <w:style w:type="paragraph" w:styleId="a4">
    <w:name w:val="annotation text"/>
    <w:basedOn w:val="a"/>
    <w:link w:val="a5"/>
    <w:uiPriority w:val="99"/>
    <w:pPr>
      <w:suppressAutoHyphens w:val="0"/>
    </w:pPr>
  </w:style>
  <w:style w:type="character" w:customStyle="1" w:styleId="a5">
    <w:name w:val="註解文字 字元"/>
    <w:basedOn w:val="a0"/>
    <w:link w:val="a4"/>
    <w:uiPriority w:val="99"/>
    <w:semiHidden/>
    <w:locked/>
    <w:rPr>
      <w:rFonts w:ascii="Calibri" w:eastAsia="新細明體" w:hAnsi="Calibri"/>
      <w:kern w:val="1"/>
    </w:rPr>
  </w:style>
  <w:style w:type="paragraph" w:styleId="a6">
    <w:name w:val="annotation subject"/>
    <w:basedOn w:val="a4"/>
    <w:link w:val="a7"/>
    <w:uiPriority w:val="99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locked/>
    <w:rPr>
      <w:rFonts w:ascii="Calibri" w:eastAsia="新細明體" w:hAnsi="Calibri"/>
      <w:b/>
      <w:kern w:val="1"/>
    </w:rPr>
  </w:style>
  <w:style w:type="paragraph" w:styleId="a8">
    <w:name w:val="Balloon Text"/>
    <w:basedOn w:val="a"/>
    <w:link w:val="a9"/>
    <w:uiPriority w:val="99"/>
    <w:pPr>
      <w:suppressAutoHyphens w:val="0"/>
    </w:pPr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Pr>
      <w:rFonts w:ascii="Calibri Light" w:eastAsia="新細明體" w:hAnsi="Calibri Light"/>
      <w:kern w:val="1"/>
      <w:sz w:val="18"/>
    </w:rPr>
  </w:style>
  <w:style w:type="table" w:styleId="aa">
    <w:name w:val="Table Grid"/>
    <w:basedOn w:val="a1"/>
    <w:uiPriority w:val="3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34"/>
    <w:qFormat/>
    <w:pPr>
      <w:suppressAutoHyphens w:val="0"/>
      <w:ind w:left="480"/>
    </w:pPr>
  </w:style>
  <w:style w:type="paragraph" w:styleId="ad">
    <w:name w:val="header"/>
    <w:basedOn w:val="a"/>
    <w:link w:val="ae"/>
    <w:uiPriority w:val="99"/>
    <w:unhideWhenUsed/>
    <w:rsid w:val="008275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locked/>
    <w:rsid w:val="0082758A"/>
    <w:rPr>
      <w:rFonts w:ascii="Calibri" w:eastAsia="新細明體" w:hAnsi="Calibri"/>
      <w:kern w:val="1"/>
      <w:sz w:val="20"/>
    </w:rPr>
  </w:style>
  <w:style w:type="paragraph" w:styleId="af">
    <w:name w:val="footer"/>
    <w:basedOn w:val="a"/>
    <w:link w:val="af0"/>
    <w:uiPriority w:val="99"/>
    <w:unhideWhenUsed/>
    <w:rsid w:val="008275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locked/>
    <w:rsid w:val="0082758A"/>
    <w:rPr>
      <w:rFonts w:ascii="Calibri" w:eastAsia="新細明體" w:hAnsi="Calibri"/>
      <w:kern w:val="1"/>
      <w:sz w:val="20"/>
    </w:rPr>
  </w:style>
  <w:style w:type="character" w:customStyle="1" w:styleId="ac">
    <w:name w:val="清單段落 字元"/>
    <w:link w:val="ab"/>
    <w:uiPriority w:val="34"/>
    <w:locked/>
    <w:rsid w:val="008267F6"/>
    <w:rPr>
      <w:rFonts w:ascii="Calibri" w:eastAsia="新細明體" w:hAnsi="Calibri"/>
      <w:kern w:val="1"/>
      <w:sz w:val="22"/>
    </w:rPr>
  </w:style>
  <w:style w:type="character" w:styleId="af1">
    <w:name w:val="Hyperlink"/>
    <w:basedOn w:val="a0"/>
    <w:uiPriority w:val="99"/>
    <w:unhideWhenUsed/>
    <w:rsid w:val="00884222"/>
    <w:rPr>
      <w:rFonts w:cs="Times New Roman"/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030FEA"/>
    <w:pPr>
      <w:widowControl/>
      <w:suppressAutoHyphens w:val="0"/>
      <w:autoSpaceDE/>
      <w:autoSpaceDN/>
      <w:adjustRightInd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11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inservice.edu.tw/index2-3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76ACB-5CEE-480B-B769-D5615E9B2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蕭雯心</cp:lastModifiedBy>
  <cp:revision>2</cp:revision>
  <cp:lastPrinted>2023-10-26T02:27:00Z</cp:lastPrinted>
  <dcterms:created xsi:type="dcterms:W3CDTF">2025-04-17T03:09:00Z</dcterms:created>
  <dcterms:modified xsi:type="dcterms:W3CDTF">2025-04-17T03:09:00Z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曾靖雅</vt:lpwstr>
  </property>
</Properties>
</file>